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4924" w:type="dxa"/>
        <w:tblLayout w:type="fixed"/>
        <w:tblLook w:val="04A0" w:firstRow="1" w:lastRow="0" w:firstColumn="1" w:lastColumn="0" w:noHBand="0" w:noVBand="1"/>
      </w:tblPr>
      <w:tblGrid>
        <w:gridCol w:w="4788"/>
        <w:gridCol w:w="5095"/>
        <w:gridCol w:w="1497"/>
        <w:gridCol w:w="1648"/>
        <w:gridCol w:w="1896"/>
      </w:tblGrid>
      <w:tr w:rsidR="008B6125" w14:paraId="07842014" w14:textId="77777777" w:rsidTr="00E66A5F">
        <w:trPr>
          <w:trHeight w:val="566"/>
        </w:trPr>
        <w:tc>
          <w:tcPr>
            <w:tcW w:w="9883" w:type="dxa"/>
            <w:gridSpan w:val="2"/>
          </w:tcPr>
          <w:p w14:paraId="5A2B98AC" w14:textId="77777777" w:rsidR="008B6125" w:rsidRDefault="008B6125">
            <w:pPr>
              <w:rPr>
                <w:b/>
                <w:sz w:val="24"/>
              </w:rPr>
            </w:pPr>
            <w:r w:rsidRPr="00BA6896">
              <w:rPr>
                <w:b/>
                <w:sz w:val="24"/>
              </w:rPr>
              <w:t>Moment 1:</w:t>
            </w:r>
            <w:r>
              <w:rPr>
                <w:b/>
                <w:sz w:val="24"/>
              </w:rPr>
              <w:t xml:space="preserve"> Kommunikationsförmåga</w:t>
            </w:r>
          </w:p>
          <w:p w14:paraId="558CDC12" w14:textId="77777777" w:rsidR="008B6125" w:rsidRDefault="008B6125">
            <w:pPr>
              <w:rPr>
                <w:b/>
              </w:rPr>
            </w:pPr>
            <w:r>
              <w:rPr>
                <w:b/>
              </w:rPr>
              <w:t>Rekommenderade minst antal dagar: 5</w:t>
            </w:r>
          </w:p>
        </w:tc>
        <w:tc>
          <w:tcPr>
            <w:tcW w:w="1497" w:type="dxa"/>
            <w:vMerge w:val="restart"/>
          </w:tcPr>
          <w:p w14:paraId="17E3735C" w14:textId="77777777" w:rsidR="008B6125" w:rsidRDefault="008B6125" w:rsidP="00D14A54">
            <w:pPr>
              <w:rPr>
                <w:b/>
              </w:rPr>
            </w:pPr>
            <w:r>
              <w:rPr>
                <w:b/>
              </w:rPr>
              <w:t>Omfattning på utbildnings-delen</w:t>
            </w:r>
          </w:p>
        </w:tc>
        <w:tc>
          <w:tcPr>
            <w:tcW w:w="1648" w:type="dxa"/>
            <w:vMerge w:val="restart"/>
          </w:tcPr>
          <w:p w14:paraId="0BCD5B94" w14:textId="77777777" w:rsidR="008B6125" w:rsidRDefault="008B6125" w:rsidP="00D14A54">
            <w:pPr>
              <w:rPr>
                <w:b/>
              </w:rPr>
            </w:pPr>
            <w:r>
              <w:rPr>
                <w:b/>
              </w:rPr>
              <w:t>Obligatorisk del i utbildningen?</w:t>
            </w:r>
          </w:p>
          <w:p w14:paraId="603EF75C" w14:textId="77777777" w:rsidR="008B6125" w:rsidRDefault="008B6125" w:rsidP="00D14A54">
            <w:pPr>
              <w:rPr>
                <w:b/>
              </w:rPr>
            </w:pPr>
          </w:p>
          <w:p w14:paraId="6AA45FE8" w14:textId="77777777" w:rsidR="008B6125" w:rsidRDefault="008B6125" w:rsidP="00D14A54">
            <w:pPr>
              <w:rPr>
                <w:b/>
              </w:rPr>
            </w:pPr>
            <w:r>
              <w:rPr>
                <w:b/>
              </w:rPr>
              <w:t>Ja/Nej</w:t>
            </w:r>
          </w:p>
        </w:tc>
        <w:tc>
          <w:tcPr>
            <w:tcW w:w="1896" w:type="dxa"/>
            <w:vMerge w:val="restart"/>
          </w:tcPr>
          <w:p w14:paraId="3F003F2B" w14:textId="77777777" w:rsidR="008B6125" w:rsidRDefault="008B6125" w:rsidP="00D14A54">
            <w:pPr>
              <w:rPr>
                <w:b/>
              </w:rPr>
            </w:pPr>
            <w:r>
              <w:rPr>
                <w:b/>
              </w:rPr>
              <w:t xml:space="preserve">Var i bifogat skriftligt material beskrivs </w:t>
            </w:r>
            <w:r w:rsidR="00E66A5F">
              <w:rPr>
                <w:b/>
              </w:rPr>
              <w:t>u</w:t>
            </w:r>
            <w:r>
              <w:rPr>
                <w:b/>
              </w:rPr>
              <w:t xml:space="preserve">tbildningsdelen? </w:t>
            </w:r>
          </w:p>
        </w:tc>
      </w:tr>
      <w:tr w:rsidR="008B6125" w14:paraId="2C85A451" w14:textId="77777777" w:rsidTr="00E66A5F">
        <w:trPr>
          <w:trHeight w:val="755"/>
        </w:trPr>
        <w:tc>
          <w:tcPr>
            <w:tcW w:w="4788" w:type="dxa"/>
          </w:tcPr>
          <w:p w14:paraId="72CF4F5E" w14:textId="77777777" w:rsidR="008B6125" w:rsidRPr="00FA1EC7" w:rsidRDefault="008B6125" w:rsidP="00D14A54">
            <w:pPr>
              <w:rPr>
                <w:b/>
              </w:rPr>
            </w:pPr>
            <w:r>
              <w:rPr>
                <w:b/>
              </w:rPr>
              <w:t>Utbildningsinnehåll</w:t>
            </w:r>
          </w:p>
        </w:tc>
        <w:tc>
          <w:tcPr>
            <w:tcW w:w="5094" w:type="dxa"/>
          </w:tcPr>
          <w:p w14:paraId="1624BA85" w14:textId="77777777" w:rsidR="008B6125" w:rsidRPr="00FA1EC7" w:rsidRDefault="008B6125" w:rsidP="00D14A54">
            <w:pPr>
              <w:rPr>
                <w:b/>
              </w:rPr>
            </w:pPr>
            <w:r>
              <w:rPr>
                <w:b/>
              </w:rPr>
              <w:t>Ingår i följande utbildningsdel</w:t>
            </w:r>
          </w:p>
        </w:tc>
        <w:tc>
          <w:tcPr>
            <w:tcW w:w="1497" w:type="dxa"/>
            <w:vMerge/>
          </w:tcPr>
          <w:p w14:paraId="1A142D0D" w14:textId="77777777" w:rsidR="008B6125" w:rsidRPr="00FA1EC7" w:rsidRDefault="008B6125" w:rsidP="00D14A54">
            <w:pPr>
              <w:rPr>
                <w:b/>
              </w:rPr>
            </w:pPr>
          </w:p>
        </w:tc>
        <w:tc>
          <w:tcPr>
            <w:tcW w:w="1648" w:type="dxa"/>
            <w:vMerge/>
          </w:tcPr>
          <w:p w14:paraId="1311100F" w14:textId="77777777" w:rsidR="008B6125" w:rsidRDefault="008B6125" w:rsidP="00D14A54">
            <w:pPr>
              <w:rPr>
                <w:b/>
              </w:rPr>
            </w:pPr>
          </w:p>
        </w:tc>
        <w:tc>
          <w:tcPr>
            <w:tcW w:w="1896" w:type="dxa"/>
            <w:vMerge/>
          </w:tcPr>
          <w:p w14:paraId="10A1DC1B" w14:textId="77777777" w:rsidR="008B6125" w:rsidRDefault="008B6125" w:rsidP="00D14A54">
            <w:pPr>
              <w:rPr>
                <w:b/>
              </w:rPr>
            </w:pPr>
          </w:p>
        </w:tc>
      </w:tr>
      <w:tr w:rsidR="00D14A54" w14:paraId="126F4403" w14:textId="77777777" w:rsidTr="00E66A5F">
        <w:trPr>
          <w:trHeight w:val="868"/>
        </w:trPr>
        <w:tc>
          <w:tcPr>
            <w:tcW w:w="4788" w:type="dxa"/>
          </w:tcPr>
          <w:p w14:paraId="1DFD8D39" w14:textId="77777777" w:rsidR="00D14A54" w:rsidRPr="00F76438" w:rsidRDefault="00D14A54" w:rsidP="00D14A54">
            <w:r w:rsidRPr="00F76438">
              <w:t xml:space="preserve">Att skapa positiva upplevelser genom att visa </w:t>
            </w:r>
            <w:r w:rsidRPr="00F76438">
              <w:rPr>
                <w:rFonts w:cs="MMLHMB+TimesNewRoman"/>
                <w:color w:val="000000"/>
                <w:sz w:val="24"/>
                <w:szCs w:val="24"/>
              </w:rPr>
              <w:t>intresse och empati för deltagarna och skapa en genuin kommunikation.</w:t>
            </w:r>
          </w:p>
        </w:tc>
        <w:tc>
          <w:tcPr>
            <w:tcW w:w="5094" w:type="dxa"/>
          </w:tcPr>
          <w:p w14:paraId="231F765C" w14:textId="77777777" w:rsidR="00D14A54" w:rsidRDefault="00D14A54" w:rsidP="00D14A54"/>
        </w:tc>
        <w:tc>
          <w:tcPr>
            <w:tcW w:w="1497" w:type="dxa"/>
          </w:tcPr>
          <w:p w14:paraId="090C792C" w14:textId="77777777" w:rsidR="00D14A54" w:rsidRDefault="00D14A54" w:rsidP="00D14A54"/>
        </w:tc>
        <w:tc>
          <w:tcPr>
            <w:tcW w:w="1648" w:type="dxa"/>
          </w:tcPr>
          <w:p w14:paraId="3E9146FB" w14:textId="77777777" w:rsidR="00D14A54" w:rsidRDefault="00D14A54" w:rsidP="00D14A54"/>
        </w:tc>
        <w:tc>
          <w:tcPr>
            <w:tcW w:w="1896" w:type="dxa"/>
          </w:tcPr>
          <w:p w14:paraId="665CD549" w14:textId="77777777" w:rsidR="00D14A54" w:rsidRDefault="00D14A54" w:rsidP="00D14A54"/>
        </w:tc>
      </w:tr>
      <w:tr w:rsidR="00D14A54" w14:paraId="505FF70C" w14:textId="77777777" w:rsidTr="00E66A5F">
        <w:trPr>
          <w:trHeight w:val="1169"/>
        </w:trPr>
        <w:tc>
          <w:tcPr>
            <w:tcW w:w="4788" w:type="dxa"/>
          </w:tcPr>
          <w:p w14:paraId="5190EF8B" w14:textId="77777777" w:rsidR="00D14A54" w:rsidRPr="00F76438" w:rsidRDefault="00D14A54" w:rsidP="00D14A54">
            <w:r w:rsidRPr="00F76438">
              <w:rPr>
                <w:iCs/>
                <w:color w:val="000000"/>
                <w:sz w:val="24"/>
                <w:szCs w:val="24"/>
              </w:rPr>
              <w:t>Att guida så att den ska bli intresseväckande, engagerande och underhållande för deltagaren, samt att det genomtänkta budskapet når deltagaren.</w:t>
            </w:r>
          </w:p>
        </w:tc>
        <w:tc>
          <w:tcPr>
            <w:tcW w:w="5094" w:type="dxa"/>
          </w:tcPr>
          <w:p w14:paraId="40429A23" w14:textId="77777777" w:rsidR="00D14A54" w:rsidRDefault="00D14A54" w:rsidP="00D14A54"/>
        </w:tc>
        <w:tc>
          <w:tcPr>
            <w:tcW w:w="1497" w:type="dxa"/>
          </w:tcPr>
          <w:p w14:paraId="5620071B" w14:textId="77777777" w:rsidR="00D14A54" w:rsidRDefault="00D14A54" w:rsidP="00D14A54"/>
        </w:tc>
        <w:tc>
          <w:tcPr>
            <w:tcW w:w="1648" w:type="dxa"/>
          </w:tcPr>
          <w:p w14:paraId="25BD8135" w14:textId="77777777" w:rsidR="00D14A54" w:rsidRDefault="00D14A54" w:rsidP="00D14A54"/>
        </w:tc>
        <w:tc>
          <w:tcPr>
            <w:tcW w:w="1896" w:type="dxa"/>
          </w:tcPr>
          <w:p w14:paraId="7212A565" w14:textId="77777777" w:rsidR="00D14A54" w:rsidRDefault="00D14A54" w:rsidP="00D14A54"/>
        </w:tc>
      </w:tr>
      <w:tr w:rsidR="00D14A54" w14:paraId="5DEFA257" w14:textId="77777777" w:rsidTr="00E66A5F">
        <w:trPr>
          <w:trHeight w:val="868"/>
        </w:trPr>
        <w:tc>
          <w:tcPr>
            <w:tcW w:w="4788" w:type="dxa"/>
          </w:tcPr>
          <w:p w14:paraId="0C955BCF" w14:textId="77777777" w:rsidR="00D14A54" w:rsidRPr="00F76438" w:rsidRDefault="00D14A54" w:rsidP="00D14A54">
            <w:r w:rsidRPr="00F76438">
              <w:rPr>
                <w:iCs/>
                <w:color w:val="000000"/>
                <w:sz w:val="24"/>
                <w:szCs w:val="24"/>
              </w:rPr>
              <w:t>Att kunna</w:t>
            </w:r>
            <w:r w:rsidRPr="00F76438">
              <w:rPr>
                <w:i/>
                <w:iCs/>
                <w:color w:val="000000"/>
                <w:sz w:val="24"/>
                <w:szCs w:val="24"/>
              </w:rPr>
              <w:t xml:space="preserve"> </w:t>
            </w:r>
            <w:r w:rsidRPr="00F76438">
              <w:rPr>
                <w:rFonts w:cs="MMLHMB+TimesNewRoman"/>
                <w:color w:val="000000"/>
                <w:sz w:val="24"/>
                <w:szCs w:val="24"/>
              </w:rPr>
              <w:t>beskriva och omsätta begreppen naturvägledning och utomhuspedagogik i handling</w:t>
            </w:r>
          </w:p>
        </w:tc>
        <w:tc>
          <w:tcPr>
            <w:tcW w:w="5094" w:type="dxa"/>
          </w:tcPr>
          <w:p w14:paraId="58EFBC82" w14:textId="77777777" w:rsidR="00D14A54" w:rsidRDefault="00D14A54" w:rsidP="00D14A54"/>
        </w:tc>
        <w:tc>
          <w:tcPr>
            <w:tcW w:w="1497" w:type="dxa"/>
          </w:tcPr>
          <w:p w14:paraId="001FBCCB" w14:textId="77777777" w:rsidR="00D14A54" w:rsidRDefault="00D14A54" w:rsidP="00D14A54"/>
        </w:tc>
        <w:tc>
          <w:tcPr>
            <w:tcW w:w="1648" w:type="dxa"/>
          </w:tcPr>
          <w:p w14:paraId="5C9A6AFF" w14:textId="77777777" w:rsidR="00D14A54" w:rsidRDefault="00D14A54" w:rsidP="00D14A54"/>
        </w:tc>
        <w:tc>
          <w:tcPr>
            <w:tcW w:w="1896" w:type="dxa"/>
          </w:tcPr>
          <w:p w14:paraId="2B079BC5" w14:textId="77777777" w:rsidR="00D14A54" w:rsidRDefault="00D14A54" w:rsidP="00D14A54"/>
        </w:tc>
      </w:tr>
      <w:tr w:rsidR="00D14A54" w14:paraId="29F07747" w14:textId="77777777" w:rsidTr="00E66A5F">
        <w:trPr>
          <w:trHeight w:val="887"/>
        </w:trPr>
        <w:tc>
          <w:tcPr>
            <w:tcW w:w="4788" w:type="dxa"/>
          </w:tcPr>
          <w:p w14:paraId="4D33D246" w14:textId="6BCB0A2C" w:rsidR="00D14A54" w:rsidRPr="00F76438" w:rsidRDefault="00D14A54" w:rsidP="00D14A54">
            <w:r w:rsidRPr="00F76438">
              <w:rPr>
                <w:rFonts w:cs="MMLHMB+TimesNewRoman"/>
                <w:color w:val="000000"/>
                <w:sz w:val="24"/>
                <w:szCs w:val="24"/>
              </w:rPr>
              <w:t xml:space="preserve">Att utnyttja olika kommunikationsmetoder </w:t>
            </w:r>
            <w:r w:rsidR="00B6770F">
              <w:rPr>
                <w:rFonts w:cs="MMLHMB+TimesNewRoman"/>
                <w:color w:val="000000"/>
                <w:sz w:val="24"/>
                <w:szCs w:val="24"/>
              </w:rPr>
              <w:t>(</w:t>
            </w:r>
            <w:r w:rsidR="00C76840" w:rsidRPr="00B6770F">
              <w:rPr>
                <w:rFonts w:cs="MMLHMB+TimesNewRoman"/>
                <w:color w:val="000000"/>
                <w:sz w:val="24"/>
                <w:szCs w:val="24"/>
              </w:rPr>
              <w:t xml:space="preserve">t.ex. </w:t>
            </w:r>
            <w:proofErr w:type="spellStart"/>
            <w:r w:rsidR="00C76840" w:rsidRPr="00B6770F">
              <w:rPr>
                <w:rFonts w:cs="MMLHMB+TimesNewRoman"/>
                <w:color w:val="000000"/>
                <w:sz w:val="24"/>
                <w:szCs w:val="24"/>
              </w:rPr>
              <w:t>storytelling</w:t>
            </w:r>
            <w:proofErr w:type="spellEnd"/>
            <w:r w:rsidR="00C76840" w:rsidRPr="00B6770F">
              <w:rPr>
                <w:rFonts w:cs="MMLHMB+TimesNewRoman"/>
                <w:color w:val="000000"/>
                <w:sz w:val="24"/>
                <w:szCs w:val="24"/>
              </w:rPr>
              <w:t xml:space="preserve"> eller annan metod för att förstärka be</w:t>
            </w:r>
            <w:bookmarkStart w:id="0" w:name="_GoBack"/>
            <w:bookmarkEnd w:id="0"/>
            <w:r w:rsidR="00C76840" w:rsidRPr="00B6770F">
              <w:rPr>
                <w:rFonts w:cs="MMLHMB+TimesNewRoman"/>
                <w:color w:val="000000"/>
                <w:sz w:val="24"/>
                <w:szCs w:val="24"/>
              </w:rPr>
              <w:t>rättelsen</w:t>
            </w:r>
            <w:r w:rsidR="00B6770F" w:rsidRPr="00B6770F">
              <w:rPr>
                <w:rFonts w:cs="MMLHMB+TimesNewRoman"/>
                <w:color w:val="000000"/>
                <w:sz w:val="24"/>
                <w:szCs w:val="24"/>
              </w:rPr>
              <w:t>)</w:t>
            </w:r>
            <w:r w:rsidR="00B6770F">
              <w:rPr>
                <w:rFonts w:cs="MMLHMB+TimesNewRoman"/>
                <w:color w:val="000000"/>
                <w:sz w:val="24"/>
                <w:szCs w:val="24"/>
              </w:rPr>
              <w:t xml:space="preserve"> </w:t>
            </w:r>
            <w:r w:rsidRPr="00F76438">
              <w:rPr>
                <w:rFonts w:cs="MMLHMB+TimesNewRoman"/>
                <w:color w:val="000000"/>
                <w:sz w:val="24"/>
                <w:szCs w:val="24"/>
              </w:rPr>
              <w:t>och anpassa dem efter deltagarens förutsättningar och behov</w:t>
            </w:r>
          </w:p>
        </w:tc>
        <w:tc>
          <w:tcPr>
            <w:tcW w:w="5094" w:type="dxa"/>
          </w:tcPr>
          <w:p w14:paraId="5816AC22" w14:textId="77777777" w:rsidR="00D14A54" w:rsidRDefault="00D14A54" w:rsidP="00D14A54"/>
        </w:tc>
        <w:tc>
          <w:tcPr>
            <w:tcW w:w="1497" w:type="dxa"/>
          </w:tcPr>
          <w:p w14:paraId="78D672FC" w14:textId="77777777" w:rsidR="00D14A54" w:rsidRDefault="00D14A54" w:rsidP="00D14A54"/>
        </w:tc>
        <w:tc>
          <w:tcPr>
            <w:tcW w:w="1648" w:type="dxa"/>
          </w:tcPr>
          <w:p w14:paraId="56061732" w14:textId="77777777" w:rsidR="00D14A54" w:rsidRDefault="00D14A54" w:rsidP="00D14A54"/>
        </w:tc>
        <w:tc>
          <w:tcPr>
            <w:tcW w:w="1896" w:type="dxa"/>
          </w:tcPr>
          <w:p w14:paraId="42B4B780" w14:textId="77777777" w:rsidR="00D14A54" w:rsidRDefault="00D14A54" w:rsidP="00D14A54"/>
        </w:tc>
      </w:tr>
      <w:tr w:rsidR="00D14A54" w14:paraId="572CB2DF" w14:textId="77777777" w:rsidTr="00E66A5F">
        <w:trPr>
          <w:trHeight w:val="585"/>
        </w:trPr>
        <w:tc>
          <w:tcPr>
            <w:tcW w:w="4788" w:type="dxa"/>
          </w:tcPr>
          <w:p w14:paraId="091CA71A" w14:textId="77777777" w:rsidR="00D14A54" w:rsidRPr="00F76438" w:rsidRDefault="00D14A54" w:rsidP="00D14A54">
            <w:r w:rsidRPr="00F76438">
              <w:rPr>
                <w:rFonts w:cs="MMLHMB+TimesNewRoman"/>
                <w:color w:val="000000"/>
                <w:sz w:val="24"/>
                <w:szCs w:val="24"/>
              </w:rPr>
              <w:t>Att känna till och kunna visa på retorikens och språkets betydelse för upplevelsen</w:t>
            </w:r>
          </w:p>
        </w:tc>
        <w:tc>
          <w:tcPr>
            <w:tcW w:w="5094" w:type="dxa"/>
          </w:tcPr>
          <w:p w14:paraId="2B434ECA" w14:textId="77777777" w:rsidR="00D14A54" w:rsidRDefault="00D14A54" w:rsidP="00D14A54"/>
        </w:tc>
        <w:tc>
          <w:tcPr>
            <w:tcW w:w="1497" w:type="dxa"/>
          </w:tcPr>
          <w:p w14:paraId="503253A7" w14:textId="77777777" w:rsidR="00D14A54" w:rsidRDefault="00D14A54" w:rsidP="00D14A54"/>
        </w:tc>
        <w:tc>
          <w:tcPr>
            <w:tcW w:w="1648" w:type="dxa"/>
          </w:tcPr>
          <w:p w14:paraId="35C01751" w14:textId="77777777" w:rsidR="00D14A54" w:rsidRDefault="00D14A54" w:rsidP="00D14A54"/>
        </w:tc>
        <w:tc>
          <w:tcPr>
            <w:tcW w:w="1896" w:type="dxa"/>
          </w:tcPr>
          <w:p w14:paraId="254B5C9D" w14:textId="77777777" w:rsidR="00D14A54" w:rsidRDefault="00D14A54" w:rsidP="00D14A54"/>
        </w:tc>
      </w:tr>
      <w:tr w:rsidR="00D14A54" w14:paraId="30E89486" w14:textId="77777777" w:rsidTr="00E66A5F">
        <w:trPr>
          <w:trHeight w:val="868"/>
        </w:trPr>
        <w:tc>
          <w:tcPr>
            <w:tcW w:w="4788" w:type="dxa"/>
          </w:tcPr>
          <w:p w14:paraId="68D70BEC" w14:textId="77777777" w:rsidR="00D14A54" w:rsidRPr="00F76438" w:rsidRDefault="00D14A54" w:rsidP="00D14A54">
            <w:r w:rsidRPr="00F76438">
              <w:rPr>
                <w:rFonts w:cs="MMLHMB+TimesNewRoman"/>
                <w:color w:val="000000"/>
                <w:sz w:val="24"/>
                <w:szCs w:val="24"/>
              </w:rPr>
              <w:t>Att aktivt kunna använda kroppsspråk, placering och klädsel för interaktion med deltagaren</w:t>
            </w:r>
          </w:p>
        </w:tc>
        <w:tc>
          <w:tcPr>
            <w:tcW w:w="5094" w:type="dxa"/>
          </w:tcPr>
          <w:p w14:paraId="1CF140B1" w14:textId="77777777" w:rsidR="00D14A54" w:rsidRDefault="00D14A54" w:rsidP="00D14A54"/>
        </w:tc>
        <w:tc>
          <w:tcPr>
            <w:tcW w:w="1497" w:type="dxa"/>
          </w:tcPr>
          <w:p w14:paraId="6E4B859D" w14:textId="77777777" w:rsidR="00D14A54" w:rsidRDefault="00D14A54" w:rsidP="00D14A54"/>
        </w:tc>
        <w:tc>
          <w:tcPr>
            <w:tcW w:w="1648" w:type="dxa"/>
          </w:tcPr>
          <w:p w14:paraId="6251C488" w14:textId="77777777" w:rsidR="00D14A54" w:rsidRDefault="00D14A54" w:rsidP="00D14A54"/>
        </w:tc>
        <w:tc>
          <w:tcPr>
            <w:tcW w:w="1896" w:type="dxa"/>
          </w:tcPr>
          <w:p w14:paraId="75ED6FD7" w14:textId="77777777" w:rsidR="00D14A54" w:rsidRDefault="00D14A54" w:rsidP="00D14A54"/>
        </w:tc>
      </w:tr>
      <w:tr w:rsidR="00D14A54" w14:paraId="6B88ABC5" w14:textId="77777777" w:rsidTr="00E66A5F">
        <w:trPr>
          <w:trHeight w:val="585"/>
        </w:trPr>
        <w:tc>
          <w:tcPr>
            <w:tcW w:w="4788" w:type="dxa"/>
          </w:tcPr>
          <w:p w14:paraId="6596B79D" w14:textId="77777777" w:rsidR="00D14A54" w:rsidRPr="00F76438" w:rsidRDefault="00D14A54" w:rsidP="00D14A54">
            <w:r w:rsidRPr="00F76438">
              <w:rPr>
                <w:rFonts w:cs="MMLHMB+TimesNewRoman"/>
                <w:color w:val="000000"/>
                <w:sz w:val="24"/>
                <w:szCs w:val="24"/>
              </w:rPr>
              <w:t>Att tala så att man gör sig hörd och vid behov kunna använda mikrofon</w:t>
            </w:r>
          </w:p>
        </w:tc>
        <w:tc>
          <w:tcPr>
            <w:tcW w:w="5094" w:type="dxa"/>
            <w:tcBorders>
              <w:bottom w:val="single" w:sz="4" w:space="0" w:color="auto"/>
            </w:tcBorders>
          </w:tcPr>
          <w:p w14:paraId="620EE131" w14:textId="77777777" w:rsidR="00D14A54" w:rsidRDefault="00D14A54" w:rsidP="00D14A54"/>
        </w:tc>
        <w:tc>
          <w:tcPr>
            <w:tcW w:w="1497" w:type="dxa"/>
            <w:tcBorders>
              <w:bottom w:val="single" w:sz="4" w:space="0" w:color="auto"/>
            </w:tcBorders>
          </w:tcPr>
          <w:p w14:paraId="6FE208DD" w14:textId="77777777" w:rsidR="00D14A54" w:rsidRDefault="00D14A54" w:rsidP="00D14A54"/>
        </w:tc>
        <w:tc>
          <w:tcPr>
            <w:tcW w:w="1648" w:type="dxa"/>
          </w:tcPr>
          <w:p w14:paraId="4D7AEDFC" w14:textId="77777777" w:rsidR="00D14A54" w:rsidRDefault="00D14A54" w:rsidP="00D14A54"/>
        </w:tc>
        <w:tc>
          <w:tcPr>
            <w:tcW w:w="1896" w:type="dxa"/>
          </w:tcPr>
          <w:p w14:paraId="0008C560" w14:textId="77777777" w:rsidR="00D14A54" w:rsidRDefault="00D14A54" w:rsidP="00D14A54"/>
        </w:tc>
      </w:tr>
      <w:tr w:rsidR="00D14A54" w14:paraId="7BF50DE0" w14:textId="77777777" w:rsidTr="00E66A5F">
        <w:trPr>
          <w:trHeight w:val="711"/>
        </w:trPr>
        <w:tc>
          <w:tcPr>
            <w:tcW w:w="4788" w:type="dxa"/>
          </w:tcPr>
          <w:p w14:paraId="753291BC" w14:textId="77777777" w:rsidR="00D14A54" w:rsidRPr="00F76438" w:rsidRDefault="00D14A54" w:rsidP="00D14A54">
            <w:pPr>
              <w:rPr>
                <w:rFonts w:cs="MMLHMB+TimesNewRoman"/>
                <w:color w:val="000000"/>
                <w:sz w:val="24"/>
                <w:szCs w:val="24"/>
              </w:rPr>
            </w:pPr>
          </w:p>
        </w:tc>
        <w:tc>
          <w:tcPr>
            <w:tcW w:w="5094" w:type="dxa"/>
            <w:tcBorders>
              <w:right w:val="nil"/>
            </w:tcBorders>
            <w:shd w:val="clear" w:color="auto" w:fill="F2F2F2" w:themeFill="background1" w:themeFillShade="F2"/>
            <w:vAlign w:val="bottom"/>
          </w:tcPr>
          <w:p w14:paraId="300DD9CD" w14:textId="77777777" w:rsidR="00D14A54" w:rsidRPr="00D14A54" w:rsidRDefault="00D14A54" w:rsidP="00D14A54">
            <w:pPr>
              <w:jc w:val="right"/>
              <w:rPr>
                <w:b/>
              </w:rPr>
            </w:pPr>
            <w:r w:rsidRPr="00D14A54">
              <w:rPr>
                <w:b/>
              </w:rPr>
              <w:t>Total tid i utbildningen om ovanstående delar:</w:t>
            </w:r>
          </w:p>
        </w:tc>
        <w:tc>
          <w:tcPr>
            <w:tcW w:w="1497" w:type="dxa"/>
            <w:tcBorders>
              <w:left w:val="nil"/>
            </w:tcBorders>
            <w:shd w:val="clear" w:color="auto" w:fill="F2F2F2" w:themeFill="background1" w:themeFillShade="F2"/>
          </w:tcPr>
          <w:p w14:paraId="1E6954BB" w14:textId="77777777" w:rsidR="00D14A54" w:rsidRDefault="00D14A54" w:rsidP="00D14A54"/>
        </w:tc>
        <w:tc>
          <w:tcPr>
            <w:tcW w:w="1648" w:type="dxa"/>
          </w:tcPr>
          <w:p w14:paraId="49E459CF" w14:textId="77777777" w:rsidR="00D14A54" w:rsidRDefault="00D14A54" w:rsidP="00D14A54"/>
        </w:tc>
        <w:tc>
          <w:tcPr>
            <w:tcW w:w="1896" w:type="dxa"/>
          </w:tcPr>
          <w:p w14:paraId="585625CD" w14:textId="77777777" w:rsidR="00D14A54" w:rsidRDefault="00D14A54" w:rsidP="00D14A54"/>
        </w:tc>
      </w:tr>
    </w:tbl>
    <w:p w14:paraId="03223381" w14:textId="77777777" w:rsidR="00076E10" w:rsidRDefault="00076E10"/>
    <w:p w14:paraId="521E8958" w14:textId="77777777" w:rsidR="00076E10" w:rsidRDefault="00076E10"/>
    <w:tbl>
      <w:tblPr>
        <w:tblStyle w:val="Tabellrutnt"/>
        <w:tblW w:w="14122" w:type="dxa"/>
        <w:tblLayout w:type="fixed"/>
        <w:tblLook w:val="04A0" w:firstRow="1" w:lastRow="0" w:firstColumn="1" w:lastColumn="0" w:noHBand="0" w:noVBand="1"/>
      </w:tblPr>
      <w:tblGrid>
        <w:gridCol w:w="4531"/>
        <w:gridCol w:w="4536"/>
        <w:gridCol w:w="1701"/>
        <w:gridCol w:w="1937"/>
        <w:gridCol w:w="1417"/>
      </w:tblGrid>
      <w:tr w:rsidR="00076E10" w14:paraId="374DF1BB" w14:textId="77777777" w:rsidTr="0080473B">
        <w:tc>
          <w:tcPr>
            <w:tcW w:w="9067" w:type="dxa"/>
            <w:gridSpan w:val="2"/>
          </w:tcPr>
          <w:p w14:paraId="7887D89F" w14:textId="77777777" w:rsidR="00076E10" w:rsidRDefault="00076E10" w:rsidP="0080473B">
            <w:pPr>
              <w:rPr>
                <w:b/>
                <w:sz w:val="24"/>
              </w:rPr>
            </w:pPr>
            <w:r>
              <w:rPr>
                <w:b/>
                <w:sz w:val="24"/>
              </w:rPr>
              <w:lastRenderedPageBreak/>
              <w:t>Moment 2</w:t>
            </w:r>
            <w:r w:rsidRPr="00BA6896">
              <w:rPr>
                <w:b/>
                <w:sz w:val="24"/>
              </w:rPr>
              <w:t>:</w:t>
            </w:r>
            <w:r>
              <w:rPr>
                <w:b/>
                <w:sz w:val="24"/>
              </w:rPr>
              <w:t xml:space="preserve"> Logistik, organisation och planeringsförmåga</w:t>
            </w:r>
          </w:p>
          <w:p w14:paraId="0E8E52F0" w14:textId="77777777" w:rsidR="00076E10" w:rsidRDefault="00076E10" w:rsidP="0080473B">
            <w:pPr>
              <w:rPr>
                <w:b/>
              </w:rPr>
            </w:pPr>
            <w:r>
              <w:rPr>
                <w:b/>
              </w:rPr>
              <w:t>Rekommenderade minst antal dagar: 5</w:t>
            </w:r>
          </w:p>
        </w:tc>
        <w:tc>
          <w:tcPr>
            <w:tcW w:w="1701" w:type="dxa"/>
            <w:vMerge w:val="restart"/>
          </w:tcPr>
          <w:p w14:paraId="05106861" w14:textId="77777777" w:rsidR="00076E10" w:rsidRDefault="00076E10" w:rsidP="0080473B">
            <w:pPr>
              <w:rPr>
                <w:b/>
              </w:rPr>
            </w:pPr>
            <w:r>
              <w:rPr>
                <w:b/>
              </w:rPr>
              <w:t>Omfattning på utbildnings-delen</w:t>
            </w:r>
          </w:p>
        </w:tc>
        <w:tc>
          <w:tcPr>
            <w:tcW w:w="1937" w:type="dxa"/>
            <w:vMerge w:val="restart"/>
          </w:tcPr>
          <w:p w14:paraId="618104A3" w14:textId="77777777" w:rsidR="00076E10" w:rsidRDefault="00076E10" w:rsidP="0080473B">
            <w:pPr>
              <w:rPr>
                <w:b/>
              </w:rPr>
            </w:pPr>
            <w:r>
              <w:rPr>
                <w:b/>
              </w:rPr>
              <w:t>Obligatorisk del i utbildningen?</w:t>
            </w:r>
          </w:p>
          <w:p w14:paraId="2D9BD248" w14:textId="77777777" w:rsidR="00076E10" w:rsidRDefault="00076E10" w:rsidP="0080473B">
            <w:pPr>
              <w:rPr>
                <w:b/>
              </w:rPr>
            </w:pPr>
          </w:p>
          <w:p w14:paraId="4DDEF1AB" w14:textId="77777777" w:rsidR="00076E10" w:rsidRDefault="00076E10" w:rsidP="0080473B">
            <w:pPr>
              <w:rPr>
                <w:b/>
              </w:rPr>
            </w:pPr>
            <w:r>
              <w:rPr>
                <w:b/>
              </w:rPr>
              <w:t>Ja/Nej</w:t>
            </w:r>
          </w:p>
        </w:tc>
        <w:tc>
          <w:tcPr>
            <w:tcW w:w="1417" w:type="dxa"/>
            <w:vMerge w:val="restart"/>
          </w:tcPr>
          <w:p w14:paraId="7CE9FAF8" w14:textId="77777777" w:rsidR="00076E10" w:rsidRDefault="00076E10" w:rsidP="0080473B">
            <w:pPr>
              <w:rPr>
                <w:b/>
              </w:rPr>
            </w:pPr>
            <w:r>
              <w:rPr>
                <w:b/>
              </w:rPr>
              <w:t xml:space="preserve">Var i bifogat skriftligt material beskrivs utbildnings-delen? </w:t>
            </w:r>
          </w:p>
        </w:tc>
      </w:tr>
      <w:tr w:rsidR="00076E10" w14:paraId="59491BB3" w14:textId="77777777" w:rsidTr="0080473B">
        <w:tc>
          <w:tcPr>
            <w:tcW w:w="4531" w:type="dxa"/>
          </w:tcPr>
          <w:p w14:paraId="443F73AB" w14:textId="77777777" w:rsidR="00076E10" w:rsidRPr="00FA1EC7" w:rsidRDefault="00076E10" w:rsidP="0080473B">
            <w:pPr>
              <w:rPr>
                <w:b/>
              </w:rPr>
            </w:pPr>
            <w:r>
              <w:rPr>
                <w:b/>
              </w:rPr>
              <w:t>Kunskapsmål och utbildningsinnehåll</w:t>
            </w:r>
          </w:p>
        </w:tc>
        <w:tc>
          <w:tcPr>
            <w:tcW w:w="4536" w:type="dxa"/>
          </w:tcPr>
          <w:p w14:paraId="51452DB4" w14:textId="77777777" w:rsidR="00076E10" w:rsidRPr="00FA1EC7" w:rsidRDefault="00076E10" w:rsidP="0080473B">
            <w:pPr>
              <w:rPr>
                <w:b/>
              </w:rPr>
            </w:pPr>
            <w:r>
              <w:rPr>
                <w:b/>
              </w:rPr>
              <w:t>Ingår i följande utbildningsdel</w:t>
            </w:r>
          </w:p>
        </w:tc>
        <w:tc>
          <w:tcPr>
            <w:tcW w:w="1701" w:type="dxa"/>
            <w:vMerge/>
          </w:tcPr>
          <w:p w14:paraId="65F73046" w14:textId="77777777" w:rsidR="00076E10" w:rsidRPr="00FA1EC7" w:rsidRDefault="00076E10" w:rsidP="0080473B">
            <w:pPr>
              <w:rPr>
                <w:b/>
              </w:rPr>
            </w:pPr>
          </w:p>
        </w:tc>
        <w:tc>
          <w:tcPr>
            <w:tcW w:w="1937" w:type="dxa"/>
            <w:vMerge/>
          </w:tcPr>
          <w:p w14:paraId="5703DE1F" w14:textId="77777777" w:rsidR="00076E10" w:rsidRDefault="00076E10" w:rsidP="0080473B">
            <w:pPr>
              <w:rPr>
                <w:b/>
              </w:rPr>
            </w:pPr>
          </w:p>
        </w:tc>
        <w:tc>
          <w:tcPr>
            <w:tcW w:w="1417" w:type="dxa"/>
            <w:vMerge/>
          </w:tcPr>
          <w:p w14:paraId="4A6D2C4B" w14:textId="77777777" w:rsidR="00076E10" w:rsidRDefault="00076E10" w:rsidP="0080473B">
            <w:pPr>
              <w:rPr>
                <w:b/>
              </w:rPr>
            </w:pPr>
          </w:p>
        </w:tc>
      </w:tr>
      <w:tr w:rsidR="00F5078E" w14:paraId="00381729" w14:textId="77777777" w:rsidTr="0080473B">
        <w:tc>
          <w:tcPr>
            <w:tcW w:w="4531" w:type="dxa"/>
          </w:tcPr>
          <w:p w14:paraId="64B895CA" w14:textId="77777777" w:rsidR="00F5078E" w:rsidRPr="00F76438" w:rsidRDefault="00F5078E" w:rsidP="0080473B">
            <w:r>
              <w:t>Att kunna planera och leda verksamhet i svenska naturmiljöer och landskap.</w:t>
            </w:r>
          </w:p>
        </w:tc>
        <w:tc>
          <w:tcPr>
            <w:tcW w:w="4536" w:type="dxa"/>
          </w:tcPr>
          <w:p w14:paraId="18575894" w14:textId="77777777" w:rsidR="00F5078E" w:rsidRDefault="00F5078E" w:rsidP="0080473B"/>
        </w:tc>
        <w:tc>
          <w:tcPr>
            <w:tcW w:w="1701" w:type="dxa"/>
          </w:tcPr>
          <w:p w14:paraId="69EDD259" w14:textId="77777777" w:rsidR="00F5078E" w:rsidRDefault="00F5078E" w:rsidP="0080473B"/>
        </w:tc>
        <w:tc>
          <w:tcPr>
            <w:tcW w:w="1937" w:type="dxa"/>
          </w:tcPr>
          <w:p w14:paraId="63AB7D17" w14:textId="77777777" w:rsidR="00F5078E" w:rsidRDefault="00F5078E" w:rsidP="0080473B"/>
        </w:tc>
        <w:tc>
          <w:tcPr>
            <w:tcW w:w="1417" w:type="dxa"/>
          </w:tcPr>
          <w:p w14:paraId="44EAD69D" w14:textId="77777777" w:rsidR="00F5078E" w:rsidRDefault="00F5078E" w:rsidP="0080473B"/>
        </w:tc>
      </w:tr>
      <w:tr w:rsidR="00F5078E" w14:paraId="6CFEC8C1" w14:textId="77777777" w:rsidTr="0080473B">
        <w:tc>
          <w:tcPr>
            <w:tcW w:w="4531" w:type="dxa"/>
          </w:tcPr>
          <w:p w14:paraId="02DD365F" w14:textId="77777777" w:rsidR="00F5078E" w:rsidRPr="00F76438" w:rsidRDefault="00F5078E" w:rsidP="0080473B">
            <w:r>
              <w:t>Att kunna förbereda, genomföra och utvärdera ett guidningsprogram och under guidningen också kunna improvisera och hantera oförutsedda situationer.</w:t>
            </w:r>
          </w:p>
        </w:tc>
        <w:tc>
          <w:tcPr>
            <w:tcW w:w="4536" w:type="dxa"/>
          </w:tcPr>
          <w:p w14:paraId="7B7B9002" w14:textId="77777777" w:rsidR="00F5078E" w:rsidRDefault="00F5078E" w:rsidP="0080473B"/>
        </w:tc>
        <w:tc>
          <w:tcPr>
            <w:tcW w:w="1701" w:type="dxa"/>
          </w:tcPr>
          <w:p w14:paraId="4E509F77" w14:textId="77777777" w:rsidR="00F5078E" w:rsidRDefault="00F5078E" w:rsidP="0080473B"/>
        </w:tc>
        <w:tc>
          <w:tcPr>
            <w:tcW w:w="1937" w:type="dxa"/>
          </w:tcPr>
          <w:p w14:paraId="060270E0" w14:textId="77777777" w:rsidR="00F5078E" w:rsidRDefault="00F5078E" w:rsidP="0080473B"/>
        </w:tc>
        <w:tc>
          <w:tcPr>
            <w:tcW w:w="1417" w:type="dxa"/>
          </w:tcPr>
          <w:p w14:paraId="26B0F048" w14:textId="77777777" w:rsidR="00F5078E" w:rsidRDefault="00F5078E" w:rsidP="0080473B"/>
        </w:tc>
      </w:tr>
      <w:tr w:rsidR="00F5078E" w14:paraId="164754FB" w14:textId="77777777" w:rsidTr="0080473B">
        <w:tc>
          <w:tcPr>
            <w:tcW w:w="4531" w:type="dxa"/>
          </w:tcPr>
          <w:p w14:paraId="056882B6" w14:textId="77777777" w:rsidR="00F5078E" w:rsidRPr="00F76438" w:rsidRDefault="00F5078E" w:rsidP="0080473B">
            <w:r>
              <w:t>Att känna till de lagar och förordningar som styr guideverksamheten och vistelsen i landskapet</w:t>
            </w:r>
          </w:p>
        </w:tc>
        <w:tc>
          <w:tcPr>
            <w:tcW w:w="4536" w:type="dxa"/>
          </w:tcPr>
          <w:p w14:paraId="156B377E" w14:textId="77777777" w:rsidR="00F5078E" w:rsidRDefault="00F5078E" w:rsidP="0080473B"/>
        </w:tc>
        <w:tc>
          <w:tcPr>
            <w:tcW w:w="1701" w:type="dxa"/>
          </w:tcPr>
          <w:p w14:paraId="4D3C992A" w14:textId="77777777" w:rsidR="00F5078E" w:rsidRDefault="00F5078E" w:rsidP="0080473B"/>
        </w:tc>
        <w:tc>
          <w:tcPr>
            <w:tcW w:w="1937" w:type="dxa"/>
          </w:tcPr>
          <w:p w14:paraId="28CCC989" w14:textId="77777777" w:rsidR="00F5078E" w:rsidRDefault="00F5078E" w:rsidP="0080473B"/>
        </w:tc>
        <w:tc>
          <w:tcPr>
            <w:tcW w:w="1417" w:type="dxa"/>
          </w:tcPr>
          <w:p w14:paraId="535C481D" w14:textId="77777777" w:rsidR="00F5078E" w:rsidRDefault="00F5078E" w:rsidP="0080473B"/>
        </w:tc>
      </w:tr>
      <w:tr w:rsidR="00F5078E" w14:paraId="2842D080" w14:textId="77777777" w:rsidTr="0080473B">
        <w:tc>
          <w:tcPr>
            <w:tcW w:w="4531" w:type="dxa"/>
          </w:tcPr>
          <w:p w14:paraId="4993EFDC" w14:textId="77777777" w:rsidR="00F5078E" w:rsidRDefault="00F5078E" w:rsidP="0080473B">
            <w:r>
              <w:t>Att känna till och kunna använda utrustning och annan nödvändig tekniska hjälpmedel.</w:t>
            </w:r>
          </w:p>
        </w:tc>
        <w:tc>
          <w:tcPr>
            <w:tcW w:w="4536" w:type="dxa"/>
          </w:tcPr>
          <w:p w14:paraId="4B659A1F" w14:textId="77777777" w:rsidR="00F5078E" w:rsidRDefault="00F5078E" w:rsidP="0080473B"/>
        </w:tc>
        <w:tc>
          <w:tcPr>
            <w:tcW w:w="1701" w:type="dxa"/>
          </w:tcPr>
          <w:p w14:paraId="13D670E1" w14:textId="77777777" w:rsidR="00F5078E" w:rsidRDefault="00F5078E" w:rsidP="0080473B"/>
        </w:tc>
        <w:tc>
          <w:tcPr>
            <w:tcW w:w="1937" w:type="dxa"/>
          </w:tcPr>
          <w:p w14:paraId="24B52482" w14:textId="77777777" w:rsidR="00F5078E" w:rsidRDefault="00F5078E" w:rsidP="0080473B"/>
        </w:tc>
        <w:tc>
          <w:tcPr>
            <w:tcW w:w="1417" w:type="dxa"/>
          </w:tcPr>
          <w:p w14:paraId="54464E9D" w14:textId="77777777" w:rsidR="00F5078E" w:rsidRDefault="00F5078E" w:rsidP="0080473B"/>
        </w:tc>
      </w:tr>
      <w:tr w:rsidR="00F5078E" w14:paraId="3F0598F2" w14:textId="77777777" w:rsidTr="0080473B">
        <w:tc>
          <w:tcPr>
            <w:tcW w:w="4531" w:type="dxa"/>
          </w:tcPr>
          <w:p w14:paraId="264594D2" w14:textId="77777777" w:rsidR="00F5078E" w:rsidRPr="00F76438" w:rsidRDefault="00F5078E" w:rsidP="0080473B">
            <w:r>
              <w:t xml:space="preserve">Att kunna hantera lämplig utrustning för </w:t>
            </w:r>
            <w:proofErr w:type="gramStart"/>
            <w:r>
              <w:t>att  orientera</w:t>
            </w:r>
            <w:proofErr w:type="gramEnd"/>
            <w:r>
              <w:t xml:space="preserve"> sig och kunna ange position (Karta, Kompass och GPS)</w:t>
            </w:r>
          </w:p>
        </w:tc>
        <w:tc>
          <w:tcPr>
            <w:tcW w:w="4536" w:type="dxa"/>
          </w:tcPr>
          <w:p w14:paraId="566AF95B" w14:textId="77777777" w:rsidR="00F5078E" w:rsidRDefault="00F5078E" w:rsidP="0080473B"/>
        </w:tc>
        <w:tc>
          <w:tcPr>
            <w:tcW w:w="1701" w:type="dxa"/>
          </w:tcPr>
          <w:p w14:paraId="60ECF352" w14:textId="77777777" w:rsidR="00F5078E" w:rsidRDefault="00F5078E" w:rsidP="0080473B"/>
        </w:tc>
        <w:tc>
          <w:tcPr>
            <w:tcW w:w="1937" w:type="dxa"/>
          </w:tcPr>
          <w:p w14:paraId="7D3F73C4" w14:textId="77777777" w:rsidR="00F5078E" w:rsidRDefault="00F5078E" w:rsidP="0080473B"/>
        </w:tc>
        <w:tc>
          <w:tcPr>
            <w:tcW w:w="1417" w:type="dxa"/>
          </w:tcPr>
          <w:p w14:paraId="06492463" w14:textId="77777777" w:rsidR="00F5078E" w:rsidRDefault="00F5078E" w:rsidP="0080473B"/>
        </w:tc>
      </w:tr>
      <w:tr w:rsidR="00F5078E" w14:paraId="62232F03" w14:textId="77777777" w:rsidTr="0080473B">
        <w:tc>
          <w:tcPr>
            <w:tcW w:w="4531" w:type="dxa"/>
          </w:tcPr>
          <w:p w14:paraId="54C9517B" w14:textId="77777777" w:rsidR="00F5078E" w:rsidRPr="00F76438" w:rsidRDefault="00F5078E" w:rsidP="0080473B">
            <w:r>
              <w:t xml:space="preserve">Kunna använda </w:t>
            </w:r>
            <w:proofErr w:type="gramStart"/>
            <w:r>
              <w:t>lämplig kommunikationshjälpmedel</w:t>
            </w:r>
            <w:proofErr w:type="gramEnd"/>
            <w:r>
              <w:t xml:space="preserve"> så att ett fungerande samband kan upprätthållas.</w:t>
            </w:r>
          </w:p>
        </w:tc>
        <w:tc>
          <w:tcPr>
            <w:tcW w:w="4536" w:type="dxa"/>
          </w:tcPr>
          <w:p w14:paraId="4A47C628" w14:textId="77777777" w:rsidR="00F5078E" w:rsidRDefault="00F5078E" w:rsidP="0080473B"/>
        </w:tc>
        <w:tc>
          <w:tcPr>
            <w:tcW w:w="1701" w:type="dxa"/>
          </w:tcPr>
          <w:p w14:paraId="3E89CAA4" w14:textId="77777777" w:rsidR="00F5078E" w:rsidRDefault="00F5078E" w:rsidP="0080473B"/>
        </w:tc>
        <w:tc>
          <w:tcPr>
            <w:tcW w:w="1937" w:type="dxa"/>
          </w:tcPr>
          <w:p w14:paraId="472FD4D0" w14:textId="77777777" w:rsidR="00F5078E" w:rsidRDefault="00F5078E" w:rsidP="0080473B"/>
        </w:tc>
        <w:tc>
          <w:tcPr>
            <w:tcW w:w="1417" w:type="dxa"/>
          </w:tcPr>
          <w:p w14:paraId="1104043C" w14:textId="77777777" w:rsidR="00F5078E" w:rsidRDefault="00F5078E" w:rsidP="0080473B"/>
        </w:tc>
      </w:tr>
      <w:tr w:rsidR="00F5078E" w14:paraId="7C30E8A8" w14:textId="77777777" w:rsidTr="0080473B">
        <w:tc>
          <w:tcPr>
            <w:tcW w:w="4531" w:type="dxa"/>
          </w:tcPr>
          <w:p w14:paraId="7ACF6F49" w14:textId="77777777" w:rsidR="00F5078E" w:rsidRDefault="00F5078E" w:rsidP="0080473B">
            <w:r>
              <w:t>Att kunna planera mat för rådande förhållanden och utifrån särskilda behov i gruppen</w:t>
            </w:r>
          </w:p>
        </w:tc>
        <w:tc>
          <w:tcPr>
            <w:tcW w:w="4536" w:type="dxa"/>
          </w:tcPr>
          <w:p w14:paraId="02ED44A0" w14:textId="77777777" w:rsidR="00F5078E" w:rsidRDefault="00F5078E" w:rsidP="0080473B"/>
        </w:tc>
        <w:tc>
          <w:tcPr>
            <w:tcW w:w="1701" w:type="dxa"/>
          </w:tcPr>
          <w:p w14:paraId="636E6066" w14:textId="77777777" w:rsidR="00F5078E" w:rsidRDefault="00F5078E" w:rsidP="0080473B"/>
        </w:tc>
        <w:tc>
          <w:tcPr>
            <w:tcW w:w="1937" w:type="dxa"/>
          </w:tcPr>
          <w:p w14:paraId="1C7524B1" w14:textId="77777777" w:rsidR="00F5078E" w:rsidRDefault="00F5078E" w:rsidP="0080473B"/>
        </w:tc>
        <w:tc>
          <w:tcPr>
            <w:tcW w:w="1417" w:type="dxa"/>
          </w:tcPr>
          <w:p w14:paraId="550D598A" w14:textId="77777777" w:rsidR="00F5078E" w:rsidRDefault="00F5078E" w:rsidP="0080473B"/>
        </w:tc>
      </w:tr>
      <w:tr w:rsidR="00F5078E" w14:paraId="4AB30399" w14:textId="77777777" w:rsidTr="0080473B">
        <w:trPr>
          <w:trHeight w:val="705"/>
        </w:trPr>
        <w:tc>
          <w:tcPr>
            <w:tcW w:w="4531" w:type="dxa"/>
          </w:tcPr>
          <w:p w14:paraId="7B5A79F3" w14:textId="77777777" w:rsidR="00F5078E" w:rsidRPr="00F76438" w:rsidRDefault="00F5078E" w:rsidP="0080473B">
            <w:pPr>
              <w:rPr>
                <w:rFonts w:cs="MMLHMB+TimesNewRoman"/>
                <w:color w:val="000000"/>
                <w:sz w:val="24"/>
                <w:szCs w:val="24"/>
              </w:rPr>
            </w:pPr>
          </w:p>
        </w:tc>
        <w:tc>
          <w:tcPr>
            <w:tcW w:w="4536" w:type="dxa"/>
            <w:tcBorders>
              <w:right w:val="nil"/>
            </w:tcBorders>
            <w:shd w:val="clear" w:color="auto" w:fill="F2F2F2" w:themeFill="background1" w:themeFillShade="F2"/>
            <w:vAlign w:val="bottom"/>
          </w:tcPr>
          <w:p w14:paraId="59056878" w14:textId="77777777" w:rsidR="00F5078E" w:rsidRPr="00D14A54" w:rsidRDefault="00F5078E" w:rsidP="0080473B">
            <w:pPr>
              <w:jc w:val="right"/>
              <w:rPr>
                <w:b/>
              </w:rPr>
            </w:pPr>
            <w:r w:rsidRPr="00D14A54">
              <w:rPr>
                <w:b/>
              </w:rPr>
              <w:t>Total tid i utbildningen om ovanstående delar:</w:t>
            </w:r>
          </w:p>
        </w:tc>
        <w:tc>
          <w:tcPr>
            <w:tcW w:w="1701" w:type="dxa"/>
            <w:tcBorders>
              <w:left w:val="nil"/>
            </w:tcBorders>
            <w:shd w:val="clear" w:color="auto" w:fill="F2F2F2" w:themeFill="background1" w:themeFillShade="F2"/>
          </w:tcPr>
          <w:p w14:paraId="3F85B3E9" w14:textId="77777777" w:rsidR="00F5078E" w:rsidRDefault="00F5078E" w:rsidP="0080473B"/>
        </w:tc>
        <w:tc>
          <w:tcPr>
            <w:tcW w:w="1937" w:type="dxa"/>
          </w:tcPr>
          <w:p w14:paraId="0753D634" w14:textId="77777777" w:rsidR="00F5078E" w:rsidRDefault="00F5078E" w:rsidP="0080473B"/>
        </w:tc>
        <w:tc>
          <w:tcPr>
            <w:tcW w:w="1417" w:type="dxa"/>
          </w:tcPr>
          <w:p w14:paraId="364D333A" w14:textId="77777777" w:rsidR="00F5078E" w:rsidRDefault="00F5078E" w:rsidP="0080473B"/>
        </w:tc>
      </w:tr>
    </w:tbl>
    <w:p w14:paraId="509DE204" w14:textId="77777777" w:rsidR="00712C20" w:rsidRDefault="00D14804"/>
    <w:p w14:paraId="53F4A0B3" w14:textId="77777777" w:rsidR="00F5078E" w:rsidRDefault="00F5078E">
      <w:r>
        <w:br w:type="page"/>
      </w:r>
    </w:p>
    <w:tbl>
      <w:tblPr>
        <w:tblStyle w:val="Tabellrutnt"/>
        <w:tblW w:w="14122" w:type="dxa"/>
        <w:tblLayout w:type="fixed"/>
        <w:tblLook w:val="04A0" w:firstRow="1" w:lastRow="0" w:firstColumn="1" w:lastColumn="0" w:noHBand="0" w:noVBand="1"/>
      </w:tblPr>
      <w:tblGrid>
        <w:gridCol w:w="4531"/>
        <w:gridCol w:w="4536"/>
        <w:gridCol w:w="1701"/>
        <w:gridCol w:w="1937"/>
        <w:gridCol w:w="1417"/>
      </w:tblGrid>
      <w:tr w:rsidR="00076E10" w14:paraId="6C1E7D3B" w14:textId="77777777" w:rsidTr="0080473B">
        <w:tc>
          <w:tcPr>
            <w:tcW w:w="9067" w:type="dxa"/>
            <w:gridSpan w:val="2"/>
          </w:tcPr>
          <w:p w14:paraId="6AC5C66C" w14:textId="77777777" w:rsidR="00076E10" w:rsidRDefault="00076E10" w:rsidP="0080473B">
            <w:pPr>
              <w:rPr>
                <w:b/>
                <w:sz w:val="24"/>
              </w:rPr>
            </w:pPr>
            <w:r>
              <w:rPr>
                <w:b/>
                <w:sz w:val="24"/>
              </w:rPr>
              <w:lastRenderedPageBreak/>
              <w:t>Moment 3</w:t>
            </w:r>
            <w:r w:rsidRPr="00BA6896">
              <w:rPr>
                <w:b/>
                <w:sz w:val="24"/>
              </w:rPr>
              <w:t>:</w:t>
            </w:r>
            <w:r>
              <w:rPr>
                <w:b/>
                <w:sz w:val="24"/>
              </w:rPr>
              <w:t xml:space="preserve"> Säkerhet: Förebyggande och incidenthantering</w:t>
            </w:r>
          </w:p>
          <w:p w14:paraId="4059FD71" w14:textId="77777777" w:rsidR="00076E10" w:rsidRDefault="00076E10" w:rsidP="0080473B">
            <w:pPr>
              <w:rPr>
                <w:b/>
              </w:rPr>
            </w:pPr>
            <w:r>
              <w:rPr>
                <w:b/>
              </w:rPr>
              <w:t>Rekommenderad minst 3 dagar + L-ABCDE utbildning</w:t>
            </w:r>
          </w:p>
        </w:tc>
        <w:tc>
          <w:tcPr>
            <w:tcW w:w="1701" w:type="dxa"/>
            <w:vMerge w:val="restart"/>
          </w:tcPr>
          <w:p w14:paraId="575CBA95" w14:textId="77777777" w:rsidR="00076E10" w:rsidRDefault="00076E10" w:rsidP="0080473B">
            <w:pPr>
              <w:rPr>
                <w:b/>
              </w:rPr>
            </w:pPr>
            <w:r>
              <w:rPr>
                <w:b/>
              </w:rPr>
              <w:t>Omfattning på utbildnings-delen</w:t>
            </w:r>
          </w:p>
        </w:tc>
        <w:tc>
          <w:tcPr>
            <w:tcW w:w="1937" w:type="dxa"/>
            <w:vMerge w:val="restart"/>
          </w:tcPr>
          <w:p w14:paraId="1B6EBA80" w14:textId="77777777" w:rsidR="00076E10" w:rsidRDefault="00076E10" w:rsidP="0080473B">
            <w:pPr>
              <w:rPr>
                <w:b/>
              </w:rPr>
            </w:pPr>
            <w:r>
              <w:rPr>
                <w:b/>
              </w:rPr>
              <w:t>Obligatorisk del i utbildningen?</w:t>
            </w:r>
          </w:p>
          <w:p w14:paraId="01F58836" w14:textId="77777777" w:rsidR="00076E10" w:rsidRDefault="00076E10" w:rsidP="0080473B">
            <w:pPr>
              <w:rPr>
                <w:b/>
              </w:rPr>
            </w:pPr>
          </w:p>
          <w:p w14:paraId="43772C93" w14:textId="77777777" w:rsidR="00076E10" w:rsidRDefault="00076E10" w:rsidP="0080473B">
            <w:pPr>
              <w:rPr>
                <w:b/>
              </w:rPr>
            </w:pPr>
            <w:r>
              <w:rPr>
                <w:b/>
              </w:rPr>
              <w:t>Ja/Nej</w:t>
            </w:r>
          </w:p>
        </w:tc>
        <w:tc>
          <w:tcPr>
            <w:tcW w:w="1417" w:type="dxa"/>
            <w:vMerge w:val="restart"/>
          </w:tcPr>
          <w:p w14:paraId="4DF5DCA5" w14:textId="77777777" w:rsidR="00076E10" w:rsidRDefault="00076E10" w:rsidP="0080473B">
            <w:pPr>
              <w:rPr>
                <w:b/>
              </w:rPr>
            </w:pPr>
            <w:r>
              <w:rPr>
                <w:b/>
              </w:rPr>
              <w:t xml:space="preserve">Var i bifogat material beskrivs utbildnings-delen? </w:t>
            </w:r>
          </w:p>
        </w:tc>
      </w:tr>
      <w:tr w:rsidR="00076E10" w14:paraId="6CC67D86" w14:textId="77777777" w:rsidTr="0080473B">
        <w:tc>
          <w:tcPr>
            <w:tcW w:w="4531" w:type="dxa"/>
          </w:tcPr>
          <w:p w14:paraId="68B731B9" w14:textId="77777777" w:rsidR="00076E10" w:rsidRPr="00FA1EC7" w:rsidRDefault="00076E10" w:rsidP="0080473B">
            <w:pPr>
              <w:rPr>
                <w:b/>
              </w:rPr>
            </w:pPr>
            <w:r>
              <w:rPr>
                <w:b/>
              </w:rPr>
              <w:t>Kunskapsmål och utbildningsinnehåll</w:t>
            </w:r>
          </w:p>
        </w:tc>
        <w:tc>
          <w:tcPr>
            <w:tcW w:w="4536" w:type="dxa"/>
          </w:tcPr>
          <w:p w14:paraId="56FB789F" w14:textId="77777777" w:rsidR="00076E10" w:rsidRPr="00FA1EC7" w:rsidRDefault="00076E10" w:rsidP="0080473B">
            <w:pPr>
              <w:rPr>
                <w:b/>
              </w:rPr>
            </w:pPr>
            <w:r>
              <w:rPr>
                <w:b/>
              </w:rPr>
              <w:t>Ingår i följande utbildningsdel</w:t>
            </w:r>
          </w:p>
        </w:tc>
        <w:tc>
          <w:tcPr>
            <w:tcW w:w="1701" w:type="dxa"/>
            <w:vMerge/>
          </w:tcPr>
          <w:p w14:paraId="084F539E" w14:textId="77777777" w:rsidR="00076E10" w:rsidRPr="00FA1EC7" w:rsidRDefault="00076E10" w:rsidP="0080473B">
            <w:pPr>
              <w:rPr>
                <w:b/>
              </w:rPr>
            </w:pPr>
          </w:p>
        </w:tc>
        <w:tc>
          <w:tcPr>
            <w:tcW w:w="1937" w:type="dxa"/>
            <w:vMerge/>
          </w:tcPr>
          <w:p w14:paraId="66477E6E" w14:textId="77777777" w:rsidR="00076E10" w:rsidRDefault="00076E10" w:rsidP="0080473B">
            <w:pPr>
              <w:rPr>
                <w:b/>
              </w:rPr>
            </w:pPr>
          </w:p>
        </w:tc>
        <w:tc>
          <w:tcPr>
            <w:tcW w:w="1417" w:type="dxa"/>
            <w:vMerge/>
          </w:tcPr>
          <w:p w14:paraId="5FCA3E57" w14:textId="77777777" w:rsidR="00076E10" w:rsidRDefault="00076E10" w:rsidP="0080473B">
            <w:pPr>
              <w:rPr>
                <w:b/>
              </w:rPr>
            </w:pPr>
          </w:p>
        </w:tc>
      </w:tr>
      <w:tr w:rsidR="00F5078E" w14:paraId="0814CC84" w14:textId="77777777" w:rsidTr="0080473B">
        <w:tc>
          <w:tcPr>
            <w:tcW w:w="4531" w:type="dxa"/>
          </w:tcPr>
          <w:p w14:paraId="15CA696E" w14:textId="77777777" w:rsidR="00F5078E" w:rsidRPr="00F76438" w:rsidRDefault="00F5078E" w:rsidP="0080473B">
            <w:r>
              <w:t>Att kunna arbeta med ett systematiskt säkerhetsarbete för guidningar.</w:t>
            </w:r>
          </w:p>
        </w:tc>
        <w:tc>
          <w:tcPr>
            <w:tcW w:w="4536" w:type="dxa"/>
          </w:tcPr>
          <w:p w14:paraId="113B5C3B" w14:textId="77777777" w:rsidR="00F5078E" w:rsidRDefault="00F5078E" w:rsidP="0080473B"/>
        </w:tc>
        <w:tc>
          <w:tcPr>
            <w:tcW w:w="1701" w:type="dxa"/>
          </w:tcPr>
          <w:p w14:paraId="2D4E10E9" w14:textId="77777777" w:rsidR="00F5078E" w:rsidRDefault="00F5078E" w:rsidP="0080473B"/>
        </w:tc>
        <w:tc>
          <w:tcPr>
            <w:tcW w:w="1937" w:type="dxa"/>
          </w:tcPr>
          <w:p w14:paraId="26EB8D71" w14:textId="77777777" w:rsidR="00F5078E" w:rsidRDefault="00F5078E" w:rsidP="0080473B"/>
        </w:tc>
        <w:tc>
          <w:tcPr>
            <w:tcW w:w="1417" w:type="dxa"/>
          </w:tcPr>
          <w:p w14:paraId="359DF6E0" w14:textId="77777777" w:rsidR="00F5078E" w:rsidRDefault="00F5078E" w:rsidP="0080473B"/>
        </w:tc>
      </w:tr>
      <w:tr w:rsidR="00F5078E" w14:paraId="5E7B6569" w14:textId="77777777" w:rsidTr="0080473B">
        <w:tc>
          <w:tcPr>
            <w:tcW w:w="4531" w:type="dxa"/>
          </w:tcPr>
          <w:p w14:paraId="20F68EF7" w14:textId="77777777" w:rsidR="00F5078E" w:rsidRPr="00F76438" w:rsidRDefault="00F5078E" w:rsidP="0080473B">
            <w:r>
              <w:t>Att kunna göra korrekta bedömningar av risker för olika aktiviteter och vägval.</w:t>
            </w:r>
          </w:p>
        </w:tc>
        <w:tc>
          <w:tcPr>
            <w:tcW w:w="4536" w:type="dxa"/>
          </w:tcPr>
          <w:p w14:paraId="2DD7573F" w14:textId="77777777" w:rsidR="00F5078E" w:rsidRDefault="00F5078E" w:rsidP="0080473B"/>
        </w:tc>
        <w:tc>
          <w:tcPr>
            <w:tcW w:w="1701" w:type="dxa"/>
          </w:tcPr>
          <w:p w14:paraId="393AEA99" w14:textId="77777777" w:rsidR="00F5078E" w:rsidRDefault="00F5078E" w:rsidP="0080473B"/>
        </w:tc>
        <w:tc>
          <w:tcPr>
            <w:tcW w:w="1937" w:type="dxa"/>
          </w:tcPr>
          <w:p w14:paraId="2446B9D7" w14:textId="77777777" w:rsidR="00F5078E" w:rsidRDefault="00F5078E" w:rsidP="0080473B"/>
        </w:tc>
        <w:tc>
          <w:tcPr>
            <w:tcW w:w="1417" w:type="dxa"/>
          </w:tcPr>
          <w:p w14:paraId="485420CE" w14:textId="77777777" w:rsidR="00F5078E" w:rsidRDefault="00F5078E" w:rsidP="0080473B"/>
        </w:tc>
      </w:tr>
      <w:tr w:rsidR="00F5078E" w14:paraId="4796BB58" w14:textId="77777777" w:rsidTr="0080473B">
        <w:tc>
          <w:tcPr>
            <w:tcW w:w="4531" w:type="dxa"/>
          </w:tcPr>
          <w:p w14:paraId="3EEE6089" w14:textId="77777777" w:rsidR="00F5078E" w:rsidRPr="00F76438" w:rsidRDefault="00F5078E" w:rsidP="0080473B">
            <w:r>
              <w:t>Att kunna göra skade- och tillståndsbedömningar samt vidta korrekta åtgärder vid olycksfall.</w:t>
            </w:r>
          </w:p>
        </w:tc>
        <w:tc>
          <w:tcPr>
            <w:tcW w:w="4536" w:type="dxa"/>
          </w:tcPr>
          <w:p w14:paraId="59FA371E" w14:textId="77777777" w:rsidR="00F5078E" w:rsidRDefault="00F5078E" w:rsidP="0080473B"/>
        </w:tc>
        <w:tc>
          <w:tcPr>
            <w:tcW w:w="1701" w:type="dxa"/>
          </w:tcPr>
          <w:p w14:paraId="6F216172" w14:textId="77777777" w:rsidR="00F5078E" w:rsidRDefault="00F5078E" w:rsidP="0080473B"/>
        </w:tc>
        <w:tc>
          <w:tcPr>
            <w:tcW w:w="1937" w:type="dxa"/>
          </w:tcPr>
          <w:p w14:paraId="6EA453AA" w14:textId="77777777" w:rsidR="00F5078E" w:rsidRDefault="00F5078E" w:rsidP="0080473B"/>
        </w:tc>
        <w:tc>
          <w:tcPr>
            <w:tcW w:w="1417" w:type="dxa"/>
          </w:tcPr>
          <w:p w14:paraId="312A8756" w14:textId="77777777" w:rsidR="00F5078E" w:rsidRDefault="00F5078E" w:rsidP="0080473B"/>
        </w:tc>
      </w:tr>
      <w:tr w:rsidR="00F5078E" w14:paraId="228B583E" w14:textId="77777777" w:rsidTr="0080473B">
        <w:tc>
          <w:tcPr>
            <w:tcW w:w="4531" w:type="dxa"/>
          </w:tcPr>
          <w:p w14:paraId="7C9DF548" w14:textId="77777777" w:rsidR="00F5078E" w:rsidRDefault="00F5078E" w:rsidP="0080473B">
            <w:r>
              <w:t>Att känna till de ansvarsfrågor som gäller vid första hjälpen</w:t>
            </w:r>
          </w:p>
        </w:tc>
        <w:tc>
          <w:tcPr>
            <w:tcW w:w="4536" w:type="dxa"/>
          </w:tcPr>
          <w:p w14:paraId="52D7D4F3" w14:textId="77777777" w:rsidR="00F5078E" w:rsidRDefault="00F5078E" w:rsidP="0080473B"/>
        </w:tc>
        <w:tc>
          <w:tcPr>
            <w:tcW w:w="1701" w:type="dxa"/>
          </w:tcPr>
          <w:p w14:paraId="3D11499E" w14:textId="77777777" w:rsidR="00F5078E" w:rsidRDefault="00F5078E" w:rsidP="0080473B"/>
        </w:tc>
        <w:tc>
          <w:tcPr>
            <w:tcW w:w="1937" w:type="dxa"/>
          </w:tcPr>
          <w:p w14:paraId="5B41F5FB" w14:textId="77777777" w:rsidR="00F5078E" w:rsidRDefault="00F5078E" w:rsidP="0080473B"/>
        </w:tc>
        <w:tc>
          <w:tcPr>
            <w:tcW w:w="1417" w:type="dxa"/>
          </w:tcPr>
          <w:p w14:paraId="0C86983F" w14:textId="77777777" w:rsidR="00F5078E" w:rsidRDefault="00F5078E" w:rsidP="0080473B"/>
        </w:tc>
      </w:tr>
      <w:tr w:rsidR="00F5078E" w14:paraId="6D5654E8" w14:textId="77777777" w:rsidTr="0080473B">
        <w:tc>
          <w:tcPr>
            <w:tcW w:w="4531" w:type="dxa"/>
          </w:tcPr>
          <w:p w14:paraId="56C51492" w14:textId="77777777" w:rsidR="00F5078E" w:rsidRPr="00F76438" w:rsidRDefault="00F5078E" w:rsidP="0080473B">
            <w:r>
              <w:t>Att kunna leda förflyttning effektivt och under säkra former mot ett mål i okänd terräng.</w:t>
            </w:r>
          </w:p>
        </w:tc>
        <w:tc>
          <w:tcPr>
            <w:tcW w:w="4536" w:type="dxa"/>
          </w:tcPr>
          <w:p w14:paraId="61B2FAE8" w14:textId="77777777" w:rsidR="00F5078E" w:rsidRDefault="00F5078E" w:rsidP="0080473B"/>
        </w:tc>
        <w:tc>
          <w:tcPr>
            <w:tcW w:w="1701" w:type="dxa"/>
          </w:tcPr>
          <w:p w14:paraId="2A507644" w14:textId="77777777" w:rsidR="00F5078E" w:rsidRDefault="00F5078E" w:rsidP="0080473B"/>
        </w:tc>
        <w:tc>
          <w:tcPr>
            <w:tcW w:w="1937" w:type="dxa"/>
          </w:tcPr>
          <w:p w14:paraId="6BD5DC54" w14:textId="77777777" w:rsidR="00F5078E" w:rsidRDefault="00F5078E" w:rsidP="0080473B"/>
        </w:tc>
        <w:tc>
          <w:tcPr>
            <w:tcW w:w="1417" w:type="dxa"/>
          </w:tcPr>
          <w:p w14:paraId="06726340" w14:textId="77777777" w:rsidR="00F5078E" w:rsidRDefault="00F5078E" w:rsidP="0080473B"/>
        </w:tc>
      </w:tr>
      <w:tr w:rsidR="00F5078E" w14:paraId="6E4A69B0" w14:textId="77777777" w:rsidTr="0080473B">
        <w:tc>
          <w:tcPr>
            <w:tcW w:w="4531" w:type="dxa"/>
          </w:tcPr>
          <w:p w14:paraId="24042D23" w14:textId="77777777" w:rsidR="00F5078E" w:rsidRPr="00F76438" w:rsidRDefault="00F5078E" w:rsidP="0080473B">
            <w:r>
              <w:t>Att kunna bruka vanligt förekommande sambandsmedel.</w:t>
            </w:r>
          </w:p>
        </w:tc>
        <w:tc>
          <w:tcPr>
            <w:tcW w:w="4536" w:type="dxa"/>
          </w:tcPr>
          <w:p w14:paraId="4F445E12" w14:textId="77777777" w:rsidR="00F5078E" w:rsidRDefault="00F5078E" w:rsidP="0080473B"/>
        </w:tc>
        <w:tc>
          <w:tcPr>
            <w:tcW w:w="1701" w:type="dxa"/>
          </w:tcPr>
          <w:p w14:paraId="0CD9C7E3" w14:textId="77777777" w:rsidR="00F5078E" w:rsidRDefault="00F5078E" w:rsidP="0080473B"/>
        </w:tc>
        <w:tc>
          <w:tcPr>
            <w:tcW w:w="1937" w:type="dxa"/>
          </w:tcPr>
          <w:p w14:paraId="19D5FFCC" w14:textId="77777777" w:rsidR="00F5078E" w:rsidRDefault="00F5078E" w:rsidP="0080473B"/>
        </w:tc>
        <w:tc>
          <w:tcPr>
            <w:tcW w:w="1417" w:type="dxa"/>
          </w:tcPr>
          <w:p w14:paraId="41C2EEA8" w14:textId="77777777" w:rsidR="00F5078E" w:rsidRDefault="00F5078E" w:rsidP="0080473B"/>
        </w:tc>
      </w:tr>
      <w:tr w:rsidR="00F5078E" w14:paraId="02EAF139" w14:textId="77777777" w:rsidTr="0080473B">
        <w:tc>
          <w:tcPr>
            <w:tcW w:w="4531" w:type="dxa"/>
          </w:tcPr>
          <w:p w14:paraId="37C569CB" w14:textId="77777777" w:rsidR="00F5078E" w:rsidRDefault="00F5078E" w:rsidP="0080473B">
            <w:r>
              <w:t>At veta hur man snabbast kan kalla på hjälp av räddningstjänst om så skulle behövas.</w:t>
            </w:r>
          </w:p>
        </w:tc>
        <w:tc>
          <w:tcPr>
            <w:tcW w:w="4536" w:type="dxa"/>
          </w:tcPr>
          <w:p w14:paraId="2B78571B" w14:textId="77777777" w:rsidR="00F5078E" w:rsidRDefault="00F5078E" w:rsidP="0080473B"/>
        </w:tc>
        <w:tc>
          <w:tcPr>
            <w:tcW w:w="1701" w:type="dxa"/>
          </w:tcPr>
          <w:p w14:paraId="42B26FCA" w14:textId="77777777" w:rsidR="00F5078E" w:rsidRDefault="00F5078E" w:rsidP="0080473B"/>
        </w:tc>
        <w:tc>
          <w:tcPr>
            <w:tcW w:w="1937" w:type="dxa"/>
          </w:tcPr>
          <w:p w14:paraId="52776F13" w14:textId="77777777" w:rsidR="00F5078E" w:rsidRDefault="00F5078E" w:rsidP="0080473B"/>
        </w:tc>
        <w:tc>
          <w:tcPr>
            <w:tcW w:w="1417" w:type="dxa"/>
          </w:tcPr>
          <w:p w14:paraId="4AED0BCF" w14:textId="77777777" w:rsidR="00F5078E" w:rsidRDefault="00F5078E" w:rsidP="0080473B"/>
        </w:tc>
      </w:tr>
      <w:tr w:rsidR="00F5078E" w14:paraId="6300702F" w14:textId="77777777" w:rsidTr="0080473B">
        <w:tc>
          <w:tcPr>
            <w:tcW w:w="4531" w:type="dxa"/>
          </w:tcPr>
          <w:p w14:paraId="0A34D633" w14:textId="77777777" w:rsidR="00F5078E" w:rsidRPr="00F76438" w:rsidRDefault="00F5078E" w:rsidP="0080473B">
            <w:r>
              <w:t>Att veta hur man leder och organiserar arbetet vid olycksfall.</w:t>
            </w:r>
          </w:p>
        </w:tc>
        <w:tc>
          <w:tcPr>
            <w:tcW w:w="4536" w:type="dxa"/>
          </w:tcPr>
          <w:p w14:paraId="280A28BD" w14:textId="77777777" w:rsidR="00F5078E" w:rsidRDefault="00F5078E" w:rsidP="0080473B"/>
        </w:tc>
        <w:tc>
          <w:tcPr>
            <w:tcW w:w="1701" w:type="dxa"/>
          </w:tcPr>
          <w:p w14:paraId="28C9ACB3" w14:textId="77777777" w:rsidR="00F5078E" w:rsidRDefault="00F5078E" w:rsidP="0080473B"/>
        </w:tc>
        <w:tc>
          <w:tcPr>
            <w:tcW w:w="1937" w:type="dxa"/>
          </w:tcPr>
          <w:p w14:paraId="5BF315A5" w14:textId="77777777" w:rsidR="00F5078E" w:rsidRDefault="00F5078E" w:rsidP="0080473B"/>
        </w:tc>
        <w:tc>
          <w:tcPr>
            <w:tcW w:w="1417" w:type="dxa"/>
          </w:tcPr>
          <w:p w14:paraId="17924F7F" w14:textId="77777777" w:rsidR="00F5078E" w:rsidRDefault="00F5078E" w:rsidP="0080473B"/>
        </w:tc>
      </w:tr>
      <w:tr w:rsidR="00F5078E" w14:paraId="5D0228D2" w14:textId="77777777" w:rsidTr="0080473B">
        <w:tc>
          <w:tcPr>
            <w:tcW w:w="4531" w:type="dxa"/>
          </w:tcPr>
          <w:p w14:paraId="22DCABFE" w14:textId="77777777" w:rsidR="00F5078E" w:rsidRPr="00F76438" w:rsidRDefault="00F5078E" w:rsidP="0080473B">
            <w:r>
              <w:t>Att känna till vad som krävs för att kunna samarbeta i olika former av räddningsinsatser.</w:t>
            </w:r>
          </w:p>
        </w:tc>
        <w:tc>
          <w:tcPr>
            <w:tcW w:w="4536" w:type="dxa"/>
            <w:tcBorders>
              <w:bottom w:val="single" w:sz="4" w:space="0" w:color="auto"/>
            </w:tcBorders>
          </w:tcPr>
          <w:p w14:paraId="06BEFEDA" w14:textId="77777777" w:rsidR="00F5078E" w:rsidRDefault="00F5078E" w:rsidP="0080473B"/>
        </w:tc>
        <w:tc>
          <w:tcPr>
            <w:tcW w:w="1701" w:type="dxa"/>
            <w:tcBorders>
              <w:bottom w:val="single" w:sz="4" w:space="0" w:color="auto"/>
            </w:tcBorders>
          </w:tcPr>
          <w:p w14:paraId="6843A0EC" w14:textId="77777777" w:rsidR="00F5078E" w:rsidRDefault="00F5078E" w:rsidP="0080473B"/>
        </w:tc>
        <w:tc>
          <w:tcPr>
            <w:tcW w:w="1937" w:type="dxa"/>
          </w:tcPr>
          <w:p w14:paraId="058172A0" w14:textId="77777777" w:rsidR="00F5078E" w:rsidRDefault="00F5078E" w:rsidP="0080473B"/>
        </w:tc>
        <w:tc>
          <w:tcPr>
            <w:tcW w:w="1417" w:type="dxa"/>
          </w:tcPr>
          <w:p w14:paraId="52172563" w14:textId="77777777" w:rsidR="00F5078E" w:rsidRDefault="00F5078E" w:rsidP="0080473B"/>
        </w:tc>
      </w:tr>
      <w:tr w:rsidR="00F5078E" w14:paraId="2061ECE5" w14:textId="77777777" w:rsidTr="0080473B">
        <w:tc>
          <w:tcPr>
            <w:tcW w:w="4531" w:type="dxa"/>
          </w:tcPr>
          <w:p w14:paraId="36E4E2AC" w14:textId="77777777" w:rsidR="00F5078E" w:rsidRDefault="00F5078E" w:rsidP="0080473B">
            <w:r>
              <w:t xml:space="preserve">Att lära sig bedöma om och när det är möjligt att korsa </w:t>
            </w:r>
            <w:proofErr w:type="gramStart"/>
            <w:r>
              <w:t>vattendrag sommar</w:t>
            </w:r>
            <w:proofErr w:type="gramEnd"/>
            <w:r>
              <w:t xml:space="preserve"> och vinter.</w:t>
            </w:r>
          </w:p>
        </w:tc>
        <w:tc>
          <w:tcPr>
            <w:tcW w:w="4536" w:type="dxa"/>
            <w:tcBorders>
              <w:bottom w:val="single" w:sz="4" w:space="0" w:color="auto"/>
            </w:tcBorders>
          </w:tcPr>
          <w:p w14:paraId="05D8A6EC" w14:textId="77777777" w:rsidR="00F5078E" w:rsidRDefault="00F5078E" w:rsidP="0080473B"/>
        </w:tc>
        <w:tc>
          <w:tcPr>
            <w:tcW w:w="1701" w:type="dxa"/>
            <w:tcBorders>
              <w:bottom w:val="single" w:sz="4" w:space="0" w:color="auto"/>
            </w:tcBorders>
          </w:tcPr>
          <w:p w14:paraId="63885551" w14:textId="77777777" w:rsidR="00F5078E" w:rsidRDefault="00F5078E" w:rsidP="0080473B"/>
        </w:tc>
        <w:tc>
          <w:tcPr>
            <w:tcW w:w="1937" w:type="dxa"/>
          </w:tcPr>
          <w:p w14:paraId="003DFD5D" w14:textId="77777777" w:rsidR="00F5078E" w:rsidRDefault="00F5078E" w:rsidP="0080473B"/>
        </w:tc>
        <w:tc>
          <w:tcPr>
            <w:tcW w:w="1417" w:type="dxa"/>
          </w:tcPr>
          <w:p w14:paraId="652D92B4" w14:textId="77777777" w:rsidR="00F5078E" w:rsidRDefault="00F5078E" w:rsidP="0080473B"/>
        </w:tc>
      </w:tr>
      <w:tr w:rsidR="00F5078E" w14:paraId="156BA154" w14:textId="77777777" w:rsidTr="0080473B">
        <w:tc>
          <w:tcPr>
            <w:tcW w:w="4531" w:type="dxa"/>
          </w:tcPr>
          <w:p w14:paraId="67C9C576" w14:textId="77777777" w:rsidR="00F5078E" w:rsidRDefault="00F5078E" w:rsidP="0080473B">
            <w:r>
              <w:t xml:space="preserve">Att känna till och arbeta efter gällande lagar och regler utifrån ett säkerhetsperspektiv, exempelvis </w:t>
            </w:r>
            <w:r w:rsidRPr="00156A38">
              <w:rPr>
                <w:i/>
              </w:rPr>
              <w:t>Produktsäkerhetslagen.</w:t>
            </w:r>
          </w:p>
        </w:tc>
        <w:tc>
          <w:tcPr>
            <w:tcW w:w="4536" w:type="dxa"/>
            <w:tcBorders>
              <w:bottom w:val="single" w:sz="4" w:space="0" w:color="auto"/>
            </w:tcBorders>
          </w:tcPr>
          <w:p w14:paraId="42A92984" w14:textId="77777777" w:rsidR="00F5078E" w:rsidRDefault="00F5078E" w:rsidP="0080473B"/>
        </w:tc>
        <w:tc>
          <w:tcPr>
            <w:tcW w:w="1701" w:type="dxa"/>
            <w:tcBorders>
              <w:bottom w:val="single" w:sz="4" w:space="0" w:color="auto"/>
            </w:tcBorders>
          </w:tcPr>
          <w:p w14:paraId="6EAA8B23" w14:textId="77777777" w:rsidR="00F5078E" w:rsidRDefault="00F5078E" w:rsidP="0080473B"/>
        </w:tc>
        <w:tc>
          <w:tcPr>
            <w:tcW w:w="1937" w:type="dxa"/>
          </w:tcPr>
          <w:p w14:paraId="1FA8A3EB" w14:textId="77777777" w:rsidR="00F5078E" w:rsidRDefault="00F5078E" w:rsidP="0080473B"/>
        </w:tc>
        <w:tc>
          <w:tcPr>
            <w:tcW w:w="1417" w:type="dxa"/>
          </w:tcPr>
          <w:p w14:paraId="23A53EEC" w14:textId="77777777" w:rsidR="00F5078E" w:rsidRDefault="00F5078E" w:rsidP="0080473B"/>
        </w:tc>
      </w:tr>
      <w:tr w:rsidR="00F5078E" w14:paraId="2D300172" w14:textId="77777777" w:rsidTr="0080473B">
        <w:trPr>
          <w:trHeight w:val="705"/>
        </w:trPr>
        <w:tc>
          <w:tcPr>
            <w:tcW w:w="4531" w:type="dxa"/>
          </w:tcPr>
          <w:p w14:paraId="5D18D2D4" w14:textId="77777777" w:rsidR="00F5078E" w:rsidRPr="00F76438" w:rsidRDefault="00F5078E" w:rsidP="0080473B">
            <w:pPr>
              <w:rPr>
                <w:rFonts w:cs="MMLHMB+TimesNewRoman"/>
                <w:color w:val="000000"/>
                <w:sz w:val="24"/>
                <w:szCs w:val="24"/>
              </w:rPr>
            </w:pPr>
          </w:p>
        </w:tc>
        <w:tc>
          <w:tcPr>
            <w:tcW w:w="4536" w:type="dxa"/>
            <w:tcBorders>
              <w:right w:val="nil"/>
            </w:tcBorders>
            <w:shd w:val="clear" w:color="auto" w:fill="F2F2F2" w:themeFill="background1" w:themeFillShade="F2"/>
            <w:vAlign w:val="bottom"/>
          </w:tcPr>
          <w:p w14:paraId="1C5CFB84" w14:textId="77777777" w:rsidR="00F5078E" w:rsidRPr="00D14A54" w:rsidRDefault="00F5078E" w:rsidP="0080473B">
            <w:pPr>
              <w:jc w:val="right"/>
              <w:rPr>
                <w:b/>
              </w:rPr>
            </w:pPr>
            <w:r w:rsidRPr="00D14A54">
              <w:rPr>
                <w:b/>
              </w:rPr>
              <w:t>Total tid i utbildningen om ovanstående delar:</w:t>
            </w:r>
          </w:p>
        </w:tc>
        <w:tc>
          <w:tcPr>
            <w:tcW w:w="1701" w:type="dxa"/>
            <w:tcBorders>
              <w:left w:val="nil"/>
            </w:tcBorders>
            <w:shd w:val="clear" w:color="auto" w:fill="F2F2F2" w:themeFill="background1" w:themeFillShade="F2"/>
          </w:tcPr>
          <w:p w14:paraId="3629AB07" w14:textId="77777777" w:rsidR="00F5078E" w:rsidRDefault="00F5078E" w:rsidP="0080473B"/>
        </w:tc>
        <w:tc>
          <w:tcPr>
            <w:tcW w:w="1937" w:type="dxa"/>
          </w:tcPr>
          <w:p w14:paraId="77930E98" w14:textId="77777777" w:rsidR="00F5078E" w:rsidRDefault="00F5078E" w:rsidP="0080473B"/>
        </w:tc>
        <w:tc>
          <w:tcPr>
            <w:tcW w:w="1417" w:type="dxa"/>
          </w:tcPr>
          <w:p w14:paraId="5FA3E25D" w14:textId="77777777" w:rsidR="00F5078E" w:rsidRDefault="00F5078E" w:rsidP="0080473B"/>
        </w:tc>
      </w:tr>
    </w:tbl>
    <w:p w14:paraId="25B44F54" w14:textId="77777777" w:rsidR="00F5078E" w:rsidRDefault="00F5078E"/>
    <w:tbl>
      <w:tblPr>
        <w:tblStyle w:val="Tabellrutnt"/>
        <w:tblW w:w="14122" w:type="dxa"/>
        <w:tblLayout w:type="fixed"/>
        <w:tblLook w:val="04A0" w:firstRow="1" w:lastRow="0" w:firstColumn="1" w:lastColumn="0" w:noHBand="0" w:noVBand="1"/>
      </w:tblPr>
      <w:tblGrid>
        <w:gridCol w:w="4531"/>
        <w:gridCol w:w="4536"/>
        <w:gridCol w:w="1701"/>
        <w:gridCol w:w="1937"/>
        <w:gridCol w:w="1417"/>
      </w:tblGrid>
      <w:tr w:rsidR="00076E10" w14:paraId="0D3F5F18" w14:textId="77777777" w:rsidTr="0080473B">
        <w:tc>
          <w:tcPr>
            <w:tcW w:w="9067" w:type="dxa"/>
            <w:gridSpan w:val="2"/>
          </w:tcPr>
          <w:p w14:paraId="115405FC" w14:textId="77777777" w:rsidR="00076E10" w:rsidRDefault="00076E10" w:rsidP="0080473B">
            <w:pPr>
              <w:rPr>
                <w:b/>
                <w:sz w:val="24"/>
              </w:rPr>
            </w:pPr>
            <w:r>
              <w:rPr>
                <w:b/>
                <w:sz w:val="24"/>
              </w:rPr>
              <w:lastRenderedPageBreak/>
              <w:t>Moment 4</w:t>
            </w:r>
            <w:r w:rsidRPr="00BA6896">
              <w:rPr>
                <w:b/>
                <w:sz w:val="24"/>
              </w:rPr>
              <w:t>:</w:t>
            </w:r>
            <w:r>
              <w:rPr>
                <w:b/>
                <w:sz w:val="24"/>
              </w:rPr>
              <w:t xml:space="preserve"> Värdskap, ledarkompetens och service</w:t>
            </w:r>
          </w:p>
          <w:p w14:paraId="5F765E6D" w14:textId="77777777" w:rsidR="00076E10" w:rsidRDefault="00076E10" w:rsidP="0080473B">
            <w:pPr>
              <w:rPr>
                <w:b/>
              </w:rPr>
            </w:pPr>
            <w:r>
              <w:rPr>
                <w:b/>
              </w:rPr>
              <w:t>Rekommenderade minst antal dagar: 5</w:t>
            </w:r>
          </w:p>
        </w:tc>
        <w:tc>
          <w:tcPr>
            <w:tcW w:w="1701" w:type="dxa"/>
            <w:vMerge w:val="restart"/>
          </w:tcPr>
          <w:p w14:paraId="5B11592F" w14:textId="77777777" w:rsidR="00076E10" w:rsidRDefault="00076E10" w:rsidP="0080473B">
            <w:pPr>
              <w:rPr>
                <w:b/>
              </w:rPr>
            </w:pPr>
            <w:r>
              <w:rPr>
                <w:b/>
              </w:rPr>
              <w:t>Omfattning på utbildnings-delen</w:t>
            </w:r>
          </w:p>
        </w:tc>
        <w:tc>
          <w:tcPr>
            <w:tcW w:w="1937" w:type="dxa"/>
            <w:vMerge w:val="restart"/>
          </w:tcPr>
          <w:p w14:paraId="439734E5" w14:textId="77777777" w:rsidR="00076E10" w:rsidRDefault="00076E10" w:rsidP="0080473B">
            <w:pPr>
              <w:rPr>
                <w:b/>
              </w:rPr>
            </w:pPr>
            <w:r>
              <w:rPr>
                <w:b/>
              </w:rPr>
              <w:t>Obligatorisk del i utbildningen?</w:t>
            </w:r>
          </w:p>
          <w:p w14:paraId="1AD50059" w14:textId="77777777" w:rsidR="00076E10" w:rsidRDefault="00076E10" w:rsidP="0080473B">
            <w:pPr>
              <w:rPr>
                <w:b/>
              </w:rPr>
            </w:pPr>
          </w:p>
          <w:p w14:paraId="787B10EC" w14:textId="77777777" w:rsidR="00076E10" w:rsidRDefault="00076E10" w:rsidP="0080473B">
            <w:pPr>
              <w:rPr>
                <w:b/>
              </w:rPr>
            </w:pPr>
            <w:r>
              <w:rPr>
                <w:b/>
              </w:rPr>
              <w:t>Ja/Nej</w:t>
            </w:r>
          </w:p>
        </w:tc>
        <w:tc>
          <w:tcPr>
            <w:tcW w:w="1417" w:type="dxa"/>
            <w:vMerge w:val="restart"/>
          </w:tcPr>
          <w:p w14:paraId="24452F96" w14:textId="77777777" w:rsidR="00076E10" w:rsidRDefault="00076E10" w:rsidP="0080473B">
            <w:pPr>
              <w:rPr>
                <w:b/>
              </w:rPr>
            </w:pPr>
            <w:r>
              <w:rPr>
                <w:b/>
              </w:rPr>
              <w:t xml:space="preserve">Var i bifogat skriftligt material beskrivs utbildnings-delen? </w:t>
            </w:r>
          </w:p>
        </w:tc>
      </w:tr>
      <w:tr w:rsidR="00076E10" w14:paraId="5FC47256" w14:textId="77777777" w:rsidTr="0080473B">
        <w:tc>
          <w:tcPr>
            <w:tcW w:w="4531" w:type="dxa"/>
          </w:tcPr>
          <w:p w14:paraId="532FC7C7" w14:textId="77777777" w:rsidR="00076E10" w:rsidRPr="00FA1EC7" w:rsidRDefault="00076E10" w:rsidP="0080473B">
            <w:pPr>
              <w:rPr>
                <w:b/>
              </w:rPr>
            </w:pPr>
            <w:r>
              <w:rPr>
                <w:b/>
              </w:rPr>
              <w:t>Kunskapsmål och utbildningsinnehåll</w:t>
            </w:r>
          </w:p>
        </w:tc>
        <w:tc>
          <w:tcPr>
            <w:tcW w:w="4536" w:type="dxa"/>
          </w:tcPr>
          <w:p w14:paraId="6B0FEFA3" w14:textId="77777777" w:rsidR="00076E10" w:rsidRPr="00FA1EC7" w:rsidRDefault="00076E10" w:rsidP="0080473B">
            <w:pPr>
              <w:rPr>
                <w:b/>
              </w:rPr>
            </w:pPr>
            <w:r>
              <w:rPr>
                <w:b/>
              </w:rPr>
              <w:t>Ingår i följande utbildningsdel</w:t>
            </w:r>
          </w:p>
        </w:tc>
        <w:tc>
          <w:tcPr>
            <w:tcW w:w="1701" w:type="dxa"/>
            <w:vMerge/>
          </w:tcPr>
          <w:p w14:paraId="5D6931F4" w14:textId="77777777" w:rsidR="00076E10" w:rsidRPr="00FA1EC7" w:rsidRDefault="00076E10" w:rsidP="0080473B">
            <w:pPr>
              <w:rPr>
                <w:b/>
              </w:rPr>
            </w:pPr>
          </w:p>
        </w:tc>
        <w:tc>
          <w:tcPr>
            <w:tcW w:w="1937" w:type="dxa"/>
            <w:vMerge/>
          </w:tcPr>
          <w:p w14:paraId="27AE53A8" w14:textId="77777777" w:rsidR="00076E10" w:rsidRDefault="00076E10" w:rsidP="0080473B">
            <w:pPr>
              <w:rPr>
                <w:b/>
              </w:rPr>
            </w:pPr>
          </w:p>
        </w:tc>
        <w:tc>
          <w:tcPr>
            <w:tcW w:w="1417" w:type="dxa"/>
            <w:vMerge/>
          </w:tcPr>
          <w:p w14:paraId="65CC0ABA" w14:textId="77777777" w:rsidR="00076E10" w:rsidRDefault="00076E10" w:rsidP="0080473B">
            <w:pPr>
              <w:rPr>
                <w:b/>
              </w:rPr>
            </w:pPr>
          </w:p>
        </w:tc>
      </w:tr>
      <w:tr w:rsidR="00F5078E" w14:paraId="589FF4C3" w14:textId="77777777" w:rsidTr="0080473B">
        <w:tc>
          <w:tcPr>
            <w:tcW w:w="4531" w:type="dxa"/>
          </w:tcPr>
          <w:p w14:paraId="0E63353F" w14:textId="77777777" w:rsidR="00F5078E" w:rsidRPr="00F76438" w:rsidRDefault="00F5078E" w:rsidP="0080473B">
            <w:r>
              <w:t>Att kunna skapa förutsättningar för en positiv upplevelse för deltagaren, bland annat genom att tillämpa ett gott värdskap.</w:t>
            </w:r>
          </w:p>
        </w:tc>
        <w:tc>
          <w:tcPr>
            <w:tcW w:w="4536" w:type="dxa"/>
          </w:tcPr>
          <w:p w14:paraId="0EFE69DD" w14:textId="77777777" w:rsidR="00F5078E" w:rsidRDefault="00F5078E" w:rsidP="0080473B"/>
        </w:tc>
        <w:tc>
          <w:tcPr>
            <w:tcW w:w="1701" w:type="dxa"/>
          </w:tcPr>
          <w:p w14:paraId="512FEAB2" w14:textId="77777777" w:rsidR="00F5078E" w:rsidRDefault="00F5078E" w:rsidP="0080473B"/>
        </w:tc>
        <w:tc>
          <w:tcPr>
            <w:tcW w:w="1937" w:type="dxa"/>
          </w:tcPr>
          <w:p w14:paraId="364B9D56" w14:textId="77777777" w:rsidR="00F5078E" w:rsidRDefault="00F5078E" w:rsidP="0080473B"/>
        </w:tc>
        <w:tc>
          <w:tcPr>
            <w:tcW w:w="1417" w:type="dxa"/>
          </w:tcPr>
          <w:p w14:paraId="0DDFAA96" w14:textId="77777777" w:rsidR="00F5078E" w:rsidRDefault="00F5078E" w:rsidP="0080473B"/>
        </w:tc>
      </w:tr>
      <w:tr w:rsidR="00F5078E" w14:paraId="57730159" w14:textId="77777777" w:rsidTr="0080473B">
        <w:tc>
          <w:tcPr>
            <w:tcW w:w="4531" w:type="dxa"/>
          </w:tcPr>
          <w:p w14:paraId="0B7DC67E" w14:textId="77777777" w:rsidR="00F5078E" w:rsidRPr="00F76438" w:rsidRDefault="00F5078E" w:rsidP="0080473B">
            <w:r>
              <w:t>Att kunna tillämpa ett anpassat ledarskap</w:t>
            </w:r>
          </w:p>
        </w:tc>
        <w:tc>
          <w:tcPr>
            <w:tcW w:w="4536" w:type="dxa"/>
          </w:tcPr>
          <w:p w14:paraId="73348798" w14:textId="77777777" w:rsidR="00F5078E" w:rsidRDefault="00F5078E" w:rsidP="0080473B"/>
        </w:tc>
        <w:tc>
          <w:tcPr>
            <w:tcW w:w="1701" w:type="dxa"/>
          </w:tcPr>
          <w:p w14:paraId="4142B86C" w14:textId="77777777" w:rsidR="00F5078E" w:rsidRDefault="00F5078E" w:rsidP="0080473B"/>
        </w:tc>
        <w:tc>
          <w:tcPr>
            <w:tcW w:w="1937" w:type="dxa"/>
          </w:tcPr>
          <w:p w14:paraId="37A9D7C8" w14:textId="77777777" w:rsidR="00F5078E" w:rsidRDefault="00F5078E" w:rsidP="0080473B"/>
        </w:tc>
        <w:tc>
          <w:tcPr>
            <w:tcW w:w="1417" w:type="dxa"/>
          </w:tcPr>
          <w:p w14:paraId="09C7F79D" w14:textId="77777777" w:rsidR="00F5078E" w:rsidRDefault="00F5078E" w:rsidP="0080473B"/>
        </w:tc>
      </w:tr>
      <w:tr w:rsidR="00F5078E" w14:paraId="08B15AA6" w14:textId="77777777" w:rsidTr="0080473B">
        <w:tc>
          <w:tcPr>
            <w:tcW w:w="4531" w:type="dxa"/>
          </w:tcPr>
          <w:p w14:paraId="72079FD3" w14:textId="77777777" w:rsidR="00F5078E" w:rsidRPr="00F76438" w:rsidRDefault="00F5078E" w:rsidP="0080473B">
            <w:r>
              <w:t>Att kunna bedöma gruppens möjlighet att klara av aktiviteten utifrån rådande förhållanden och kunna planera guidningen utifrån det.</w:t>
            </w:r>
          </w:p>
        </w:tc>
        <w:tc>
          <w:tcPr>
            <w:tcW w:w="4536" w:type="dxa"/>
          </w:tcPr>
          <w:p w14:paraId="298B6275" w14:textId="77777777" w:rsidR="00F5078E" w:rsidRDefault="00F5078E" w:rsidP="0080473B"/>
        </w:tc>
        <w:tc>
          <w:tcPr>
            <w:tcW w:w="1701" w:type="dxa"/>
          </w:tcPr>
          <w:p w14:paraId="634CDF45" w14:textId="77777777" w:rsidR="00F5078E" w:rsidRDefault="00F5078E" w:rsidP="0080473B"/>
        </w:tc>
        <w:tc>
          <w:tcPr>
            <w:tcW w:w="1937" w:type="dxa"/>
          </w:tcPr>
          <w:p w14:paraId="171E3FD2" w14:textId="77777777" w:rsidR="00F5078E" w:rsidRDefault="00F5078E" w:rsidP="0080473B"/>
        </w:tc>
        <w:tc>
          <w:tcPr>
            <w:tcW w:w="1417" w:type="dxa"/>
          </w:tcPr>
          <w:p w14:paraId="7E832863" w14:textId="77777777" w:rsidR="00F5078E" w:rsidRDefault="00F5078E" w:rsidP="0080473B"/>
        </w:tc>
      </w:tr>
      <w:tr w:rsidR="00F5078E" w14:paraId="27764D14" w14:textId="77777777" w:rsidTr="0080473B">
        <w:tc>
          <w:tcPr>
            <w:tcW w:w="4531" w:type="dxa"/>
          </w:tcPr>
          <w:p w14:paraId="16EF4F60" w14:textId="77777777" w:rsidR="00F5078E" w:rsidRDefault="00F5078E" w:rsidP="0080473B">
            <w:r>
              <w:t>Att vara medveten om och kunna ta hänsyn till tillgänglighetsbehov.</w:t>
            </w:r>
          </w:p>
        </w:tc>
        <w:tc>
          <w:tcPr>
            <w:tcW w:w="4536" w:type="dxa"/>
          </w:tcPr>
          <w:p w14:paraId="75C4CAC5" w14:textId="77777777" w:rsidR="00F5078E" w:rsidRDefault="00F5078E" w:rsidP="0080473B"/>
        </w:tc>
        <w:tc>
          <w:tcPr>
            <w:tcW w:w="1701" w:type="dxa"/>
          </w:tcPr>
          <w:p w14:paraId="19A3F0EA" w14:textId="77777777" w:rsidR="00F5078E" w:rsidRDefault="00F5078E" w:rsidP="0080473B"/>
        </w:tc>
        <w:tc>
          <w:tcPr>
            <w:tcW w:w="1937" w:type="dxa"/>
          </w:tcPr>
          <w:p w14:paraId="415DF289" w14:textId="77777777" w:rsidR="00F5078E" w:rsidRDefault="00F5078E" w:rsidP="0080473B"/>
        </w:tc>
        <w:tc>
          <w:tcPr>
            <w:tcW w:w="1417" w:type="dxa"/>
          </w:tcPr>
          <w:p w14:paraId="4C2E4E15" w14:textId="77777777" w:rsidR="00F5078E" w:rsidRDefault="00F5078E" w:rsidP="0080473B"/>
        </w:tc>
      </w:tr>
      <w:tr w:rsidR="00F5078E" w14:paraId="794F4DD7" w14:textId="77777777" w:rsidTr="0080473B">
        <w:tc>
          <w:tcPr>
            <w:tcW w:w="4531" w:type="dxa"/>
          </w:tcPr>
          <w:p w14:paraId="0077BCC1" w14:textId="77777777" w:rsidR="00F5078E" w:rsidRPr="00F76438" w:rsidRDefault="00F5078E" w:rsidP="0080473B">
            <w:r>
              <w:t>Att ha kännedom om interkulturell kommunikation</w:t>
            </w:r>
          </w:p>
        </w:tc>
        <w:tc>
          <w:tcPr>
            <w:tcW w:w="4536" w:type="dxa"/>
          </w:tcPr>
          <w:p w14:paraId="0C90EC57" w14:textId="77777777" w:rsidR="00F5078E" w:rsidRDefault="00F5078E" w:rsidP="0080473B"/>
        </w:tc>
        <w:tc>
          <w:tcPr>
            <w:tcW w:w="1701" w:type="dxa"/>
          </w:tcPr>
          <w:p w14:paraId="2EC7903D" w14:textId="77777777" w:rsidR="00F5078E" w:rsidRDefault="00F5078E" w:rsidP="0080473B"/>
        </w:tc>
        <w:tc>
          <w:tcPr>
            <w:tcW w:w="1937" w:type="dxa"/>
          </w:tcPr>
          <w:p w14:paraId="38F52FD7" w14:textId="77777777" w:rsidR="00F5078E" w:rsidRDefault="00F5078E" w:rsidP="0080473B"/>
        </w:tc>
        <w:tc>
          <w:tcPr>
            <w:tcW w:w="1417" w:type="dxa"/>
          </w:tcPr>
          <w:p w14:paraId="31392BBA" w14:textId="77777777" w:rsidR="00F5078E" w:rsidRDefault="00F5078E" w:rsidP="0080473B"/>
        </w:tc>
      </w:tr>
      <w:tr w:rsidR="00F5078E" w14:paraId="44BAB62F" w14:textId="77777777" w:rsidTr="0080473B">
        <w:tc>
          <w:tcPr>
            <w:tcW w:w="4531" w:type="dxa"/>
          </w:tcPr>
          <w:p w14:paraId="726A380C" w14:textId="77777777" w:rsidR="00F5078E" w:rsidRPr="00F76438" w:rsidRDefault="00F5078E" w:rsidP="0080473B">
            <w:r>
              <w:t>Att känna till metoder för konflikthantering</w:t>
            </w:r>
          </w:p>
        </w:tc>
        <w:tc>
          <w:tcPr>
            <w:tcW w:w="4536" w:type="dxa"/>
          </w:tcPr>
          <w:p w14:paraId="6FF529CE" w14:textId="77777777" w:rsidR="00F5078E" w:rsidRDefault="00F5078E" w:rsidP="0080473B"/>
        </w:tc>
        <w:tc>
          <w:tcPr>
            <w:tcW w:w="1701" w:type="dxa"/>
          </w:tcPr>
          <w:p w14:paraId="2B51B102" w14:textId="77777777" w:rsidR="00F5078E" w:rsidRDefault="00F5078E" w:rsidP="0080473B"/>
        </w:tc>
        <w:tc>
          <w:tcPr>
            <w:tcW w:w="1937" w:type="dxa"/>
          </w:tcPr>
          <w:p w14:paraId="7800663A" w14:textId="77777777" w:rsidR="00F5078E" w:rsidRDefault="00F5078E" w:rsidP="0080473B"/>
        </w:tc>
        <w:tc>
          <w:tcPr>
            <w:tcW w:w="1417" w:type="dxa"/>
          </w:tcPr>
          <w:p w14:paraId="425EAA5E" w14:textId="77777777" w:rsidR="00F5078E" w:rsidRDefault="00F5078E" w:rsidP="0080473B"/>
        </w:tc>
      </w:tr>
      <w:tr w:rsidR="00F5078E" w14:paraId="13A7029B" w14:textId="77777777" w:rsidTr="0080473B">
        <w:tc>
          <w:tcPr>
            <w:tcW w:w="4531" w:type="dxa"/>
          </w:tcPr>
          <w:p w14:paraId="49EC0157" w14:textId="77777777" w:rsidR="00F5078E" w:rsidRDefault="00F5078E" w:rsidP="0080473B">
            <w:r>
              <w:t>Att kunna tillämpa olika strategier för att kunna hantera deltagare</w:t>
            </w:r>
            <w:r w:rsidR="00076E10">
              <w:t xml:space="preserve"> som upplevs svåra</w:t>
            </w:r>
            <w:r>
              <w:t>.</w:t>
            </w:r>
          </w:p>
        </w:tc>
        <w:tc>
          <w:tcPr>
            <w:tcW w:w="4536" w:type="dxa"/>
          </w:tcPr>
          <w:p w14:paraId="7DFC3F64" w14:textId="77777777" w:rsidR="00F5078E" w:rsidRDefault="00F5078E" w:rsidP="0080473B"/>
        </w:tc>
        <w:tc>
          <w:tcPr>
            <w:tcW w:w="1701" w:type="dxa"/>
          </w:tcPr>
          <w:p w14:paraId="5118E8E5" w14:textId="77777777" w:rsidR="00F5078E" w:rsidRDefault="00F5078E" w:rsidP="0080473B"/>
        </w:tc>
        <w:tc>
          <w:tcPr>
            <w:tcW w:w="1937" w:type="dxa"/>
          </w:tcPr>
          <w:p w14:paraId="43AB85EA" w14:textId="77777777" w:rsidR="00F5078E" w:rsidRDefault="00F5078E" w:rsidP="0080473B"/>
        </w:tc>
        <w:tc>
          <w:tcPr>
            <w:tcW w:w="1417" w:type="dxa"/>
          </w:tcPr>
          <w:p w14:paraId="263D2AFD" w14:textId="77777777" w:rsidR="00F5078E" w:rsidRDefault="00F5078E" w:rsidP="0080473B"/>
        </w:tc>
      </w:tr>
      <w:tr w:rsidR="00F5078E" w14:paraId="17271183" w14:textId="77777777" w:rsidTr="0080473B">
        <w:trPr>
          <w:trHeight w:val="705"/>
        </w:trPr>
        <w:tc>
          <w:tcPr>
            <w:tcW w:w="4531" w:type="dxa"/>
          </w:tcPr>
          <w:p w14:paraId="091BADDB" w14:textId="77777777" w:rsidR="00F5078E" w:rsidRPr="00F76438" w:rsidRDefault="00F5078E" w:rsidP="0080473B">
            <w:pPr>
              <w:rPr>
                <w:rFonts w:cs="MMLHMB+TimesNewRoman"/>
                <w:color w:val="000000"/>
                <w:sz w:val="24"/>
                <w:szCs w:val="24"/>
              </w:rPr>
            </w:pPr>
          </w:p>
        </w:tc>
        <w:tc>
          <w:tcPr>
            <w:tcW w:w="4536" w:type="dxa"/>
            <w:tcBorders>
              <w:right w:val="nil"/>
            </w:tcBorders>
            <w:shd w:val="clear" w:color="auto" w:fill="F2F2F2" w:themeFill="background1" w:themeFillShade="F2"/>
            <w:vAlign w:val="bottom"/>
          </w:tcPr>
          <w:p w14:paraId="05E97138" w14:textId="77777777" w:rsidR="00F5078E" w:rsidRPr="00D14A54" w:rsidRDefault="00F5078E" w:rsidP="0080473B">
            <w:pPr>
              <w:jc w:val="right"/>
              <w:rPr>
                <w:b/>
              </w:rPr>
            </w:pPr>
            <w:r w:rsidRPr="00D14A54">
              <w:rPr>
                <w:b/>
              </w:rPr>
              <w:t>Total tid i utbildningen om ovanstående delar:</w:t>
            </w:r>
          </w:p>
        </w:tc>
        <w:tc>
          <w:tcPr>
            <w:tcW w:w="1701" w:type="dxa"/>
            <w:tcBorders>
              <w:left w:val="nil"/>
            </w:tcBorders>
            <w:shd w:val="clear" w:color="auto" w:fill="F2F2F2" w:themeFill="background1" w:themeFillShade="F2"/>
          </w:tcPr>
          <w:p w14:paraId="67A92FD5" w14:textId="77777777" w:rsidR="00F5078E" w:rsidRDefault="00F5078E" w:rsidP="0080473B"/>
        </w:tc>
        <w:tc>
          <w:tcPr>
            <w:tcW w:w="1937" w:type="dxa"/>
          </w:tcPr>
          <w:p w14:paraId="609CEAF3" w14:textId="77777777" w:rsidR="00F5078E" w:rsidRDefault="00F5078E" w:rsidP="0080473B"/>
        </w:tc>
        <w:tc>
          <w:tcPr>
            <w:tcW w:w="1417" w:type="dxa"/>
          </w:tcPr>
          <w:p w14:paraId="7EEE4DAE" w14:textId="77777777" w:rsidR="00F5078E" w:rsidRDefault="00F5078E" w:rsidP="0080473B"/>
        </w:tc>
      </w:tr>
    </w:tbl>
    <w:p w14:paraId="50D78776" w14:textId="77777777" w:rsidR="00F5078E" w:rsidRDefault="00F5078E"/>
    <w:p w14:paraId="77748E88" w14:textId="77777777" w:rsidR="00412CE9" w:rsidRDefault="00412CE9"/>
    <w:p w14:paraId="4D8D0159" w14:textId="77777777" w:rsidR="00412CE9" w:rsidRDefault="00412CE9"/>
    <w:p w14:paraId="35799C9B" w14:textId="77777777" w:rsidR="00412CE9" w:rsidRDefault="00412CE9"/>
    <w:p w14:paraId="1579C805" w14:textId="77777777" w:rsidR="00412CE9" w:rsidRDefault="00412CE9"/>
    <w:p w14:paraId="7BFB15E5" w14:textId="77777777" w:rsidR="00412CE9" w:rsidRDefault="00412CE9" w:rsidP="00412CE9">
      <w:pPr>
        <w:pStyle w:val="Rubrik1"/>
      </w:pPr>
      <w:r>
        <w:lastRenderedPageBreak/>
        <w:t>5. Guidepraktik</w:t>
      </w:r>
    </w:p>
    <w:p w14:paraId="6A83E73A" w14:textId="77777777" w:rsidR="00412CE9" w:rsidRDefault="00412CE9" w:rsidP="00412CE9">
      <w:r>
        <w:t>Guiden ska under utbildningen ges tillfälle att under handledning praktisera och befästa sina kunskaper genom praktik. Praktiken bör omfatta minst 40 timmar fördelat på minst två tillfällen under utbildningen. Dessa 40 timmar tillkommer utöver de 18 dagarna för momenten. Guidens praktikplan ska godkännas av läraren innan praktiken. Praktiken ska genomföras hos organiserad guideverksamhet eller genom utbildningen under handledares ansvar. Praktiken ska ske med externa deltagare och ska loggbokföras med reflektioner. Loggboken ska signeras av handledare.</w:t>
      </w:r>
    </w:p>
    <w:p w14:paraId="614A91C8" w14:textId="77777777" w:rsidR="00412CE9" w:rsidRDefault="00412CE9" w:rsidP="00412CE9"/>
    <w:tbl>
      <w:tblPr>
        <w:tblStyle w:val="Tabellrutnt"/>
        <w:tblW w:w="13036" w:type="dxa"/>
        <w:tblLayout w:type="fixed"/>
        <w:tblLook w:val="04A0" w:firstRow="1" w:lastRow="0" w:firstColumn="1" w:lastColumn="0" w:noHBand="0" w:noVBand="1"/>
      </w:tblPr>
      <w:tblGrid>
        <w:gridCol w:w="4531"/>
        <w:gridCol w:w="8505"/>
      </w:tblGrid>
      <w:tr w:rsidR="00412CE9" w14:paraId="4EAF1C94" w14:textId="77777777" w:rsidTr="000F0EEA">
        <w:tc>
          <w:tcPr>
            <w:tcW w:w="13036" w:type="dxa"/>
            <w:gridSpan w:val="2"/>
          </w:tcPr>
          <w:p w14:paraId="04C78D36" w14:textId="77777777" w:rsidR="00412CE9" w:rsidRPr="00314CFD" w:rsidRDefault="00412CE9" w:rsidP="000F0EEA">
            <w:pPr>
              <w:rPr>
                <w:b/>
              </w:rPr>
            </w:pPr>
            <w:r>
              <w:rPr>
                <w:b/>
              </w:rPr>
              <w:t>Moment 5</w:t>
            </w:r>
            <w:r w:rsidRPr="00314CFD">
              <w:rPr>
                <w:b/>
              </w:rPr>
              <w:t xml:space="preserve">. </w:t>
            </w:r>
            <w:r>
              <w:rPr>
                <w:b/>
              </w:rPr>
              <w:t>Guidepraktik (40 timmar</w:t>
            </w:r>
            <w:r w:rsidRPr="00314CFD">
              <w:rPr>
                <w:b/>
              </w:rPr>
              <w:t>)</w:t>
            </w:r>
          </w:p>
          <w:p w14:paraId="76810524" w14:textId="77777777" w:rsidR="00412CE9" w:rsidRPr="00F86BC1" w:rsidRDefault="00412CE9" w:rsidP="000F0EEA"/>
        </w:tc>
      </w:tr>
      <w:tr w:rsidR="00412CE9" w14:paraId="741A1574" w14:textId="77777777" w:rsidTr="000F0EEA">
        <w:tc>
          <w:tcPr>
            <w:tcW w:w="4531" w:type="dxa"/>
          </w:tcPr>
          <w:p w14:paraId="2EE84630" w14:textId="77777777" w:rsidR="00412CE9" w:rsidRPr="00FA1EC7" w:rsidRDefault="00412CE9" w:rsidP="000F0EEA">
            <w:pPr>
              <w:rPr>
                <w:b/>
              </w:rPr>
            </w:pPr>
            <w:r>
              <w:rPr>
                <w:b/>
              </w:rPr>
              <w:t>Utbildningsinnehåll</w:t>
            </w:r>
          </w:p>
        </w:tc>
        <w:tc>
          <w:tcPr>
            <w:tcW w:w="8505" w:type="dxa"/>
          </w:tcPr>
          <w:p w14:paraId="1FD972E9" w14:textId="77777777" w:rsidR="00412CE9" w:rsidRPr="00FA1EC7" w:rsidRDefault="00412CE9" w:rsidP="000F0EEA">
            <w:pPr>
              <w:rPr>
                <w:b/>
              </w:rPr>
            </w:pPr>
          </w:p>
        </w:tc>
      </w:tr>
      <w:tr w:rsidR="00412CE9" w14:paraId="61A4604C" w14:textId="77777777" w:rsidTr="000F0EEA">
        <w:tc>
          <w:tcPr>
            <w:tcW w:w="4531" w:type="dxa"/>
          </w:tcPr>
          <w:p w14:paraId="27B607EA" w14:textId="77777777" w:rsidR="00412CE9" w:rsidRPr="00F76438" w:rsidRDefault="00412CE9" w:rsidP="000F0EEA">
            <w:r>
              <w:t>Antal praktiktillfällen samt antal timmar</w:t>
            </w:r>
          </w:p>
        </w:tc>
        <w:tc>
          <w:tcPr>
            <w:tcW w:w="8505" w:type="dxa"/>
          </w:tcPr>
          <w:p w14:paraId="0D5A70C1" w14:textId="77777777" w:rsidR="00412CE9" w:rsidRDefault="00412CE9" w:rsidP="000F0EEA"/>
        </w:tc>
      </w:tr>
      <w:tr w:rsidR="00412CE9" w14:paraId="297F9EC5" w14:textId="77777777" w:rsidTr="000F0EEA">
        <w:tc>
          <w:tcPr>
            <w:tcW w:w="4531" w:type="dxa"/>
          </w:tcPr>
          <w:p w14:paraId="7A0F28AF" w14:textId="77777777" w:rsidR="00412CE9" w:rsidRDefault="00412CE9" w:rsidP="000F0EEA">
            <w:r>
              <w:t>Praktik-sammanhang</w:t>
            </w:r>
          </w:p>
        </w:tc>
        <w:tc>
          <w:tcPr>
            <w:tcW w:w="8505" w:type="dxa"/>
          </w:tcPr>
          <w:p w14:paraId="3298C30D" w14:textId="77777777" w:rsidR="00412CE9" w:rsidRDefault="00412CE9" w:rsidP="000F0EEA"/>
        </w:tc>
      </w:tr>
      <w:tr w:rsidR="00412CE9" w14:paraId="1A0FE070" w14:textId="77777777" w:rsidTr="000F0EEA">
        <w:tc>
          <w:tcPr>
            <w:tcW w:w="4531" w:type="dxa"/>
          </w:tcPr>
          <w:p w14:paraId="1FFAA543" w14:textId="77777777" w:rsidR="00412CE9" w:rsidRPr="00F76438" w:rsidRDefault="00412CE9" w:rsidP="000F0EEA">
            <w:r>
              <w:t xml:space="preserve">Valda kriterier för godkänd praktikverksamhet </w:t>
            </w:r>
          </w:p>
        </w:tc>
        <w:tc>
          <w:tcPr>
            <w:tcW w:w="8505" w:type="dxa"/>
          </w:tcPr>
          <w:p w14:paraId="6DA2CFEE" w14:textId="77777777" w:rsidR="00412CE9" w:rsidRDefault="00412CE9" w:rsidP="000F0EEA"/>
        </w:tc>
      </w:tr>
      <w:tr w:rsidR="00412CE9" w14:paraId="62CEF792" w14:textId="77777777" w:rsidTr="000F0EEA">
        <w:tc>
          <w:tcPr>
            <w:tcW w:w="4531" w:type="dxa"/>
          </w:tcPr>
          <w:p w14:paraId="6E21EFA4" w14:textId="77777777" w:rsidR="00412CE9" w:rsidRPr="00F86BC1" w:rsidRDefault="00412CE9" w:rsidP="000F0EEA">
            <w:r>
              <w:t>Innehåll i individuell Praktikplanering</w:t>
            </w:r>
          </w:p>
        </w:tc>
        <w:tc>
          <w:tcPr>
            <w:tcW w:w="8505" w:type="dxa"/>
          </w:tcPr>
          <w:p w14:paraId="26F3674F" w14:textId="77777777" w:rsidR="00412CE9" w:rsidRDefault="00412CE9" w:rsidP="000F0EEA"/>
        </w:tc>
      </w:tr>
      <w:tr w:rsidR="00412CE9" w14:paraId="0D6433F9" w14:textId="77777777" w:rsidTr="000F0EEA">
        <w:tc>
          <w:tcPr>
            <w:tcW w:w="4531" w:type="dxa"/>
          </w:tcPr>
          <w:p w14:paraId="38FC8CE2" w14:textId="77777777" w:rsidR="00412CE9" w:rsidRDefault="00412CE9" w:rsidP="000F0EEA">
            <w:r>
              <w:t>Loggbok</w:t>
            </w:r>
          </w:p>
        </w:tc>
        <w:tc>
          <w:tcPr>
            <w:tcW w:w="8505" w:type="dxa"/>
          </w:tcPr>
          <w:p w14:paraId="4BB582B5" w14:textId="77777777" w:rsidR="00412CE9" w:rsidRDefault="00412CE9" w:rsidP="000F0EEA"/>
        </w:tc>
      </w:tr>
    </w:tbl>
    <w:p w14:paraId="582A7F3E" w14:textId="77777777" w:rsidR="00412CE9" w:rsidRPr="00AA134E" w:rsidRDefault="00412CE9" w:rsidP="00412CE9">
      <w:pPr>
        <w:rPr>
          <w:color w:val="FF0000"/>
          <w:lang w:eastAsia="sv-SE"/>
        </w:rPr>
      </w:pPr>
    </w:p>
    <w:p w14:paraId="716058AB" w14:textId="77777777" w:rsidR="00412CE9" w:rsidRDefault="00412CE9" w:rsidP="00412CE9"/>
    <w:p w14:paraId="18368E96" w14:textId="77777777" w:rsidR="00412CE9" w:rsidRDefault="00412CE9" w:rsidP="00412CE9"/>
    <w:p w14:paraId="0008CAB7" w14:textId="77777777" w:rsidR="00412CE9" w:rsidRDefault="00412CE9" w:rsidP="00412CE9"/>
    <w:p w14:paraId="6C558720" w14:textId="77777777" w:rsidR="00412CE9" w:rsidRDefault="00412CE9" w:rsidP="00412CE9"/>
    <w:p w14:paraId="282DBCC1" w14:textId="77777777" w:rsidR="00412CE9" w:rsidRDefault="00412CE9" w:rsidP="00412CE9"/>
    <w:p w14:paraId="7DAF0F67" w14:textId="77777777" w:rsidR="00412CE9" w:rsidRDefault="00412CE9" w:rsidP="00412CE9"/>
    <w:p w14:paraId="3FEED3B6" w14:textId="77777777" w:rsidR="00412CE9" w:rsidRDefault="00412CE9" w:rsidP="00412CE9"/>
    <w:p w14:paraId="483CB92B" w14:textId="77777777" w:rsidR="00412CE9" w:rsidRDefault="00412CE9" w:rsidP="00412CE9"/>
    <w:p w14:paraId="5C988E78" w14:textId="77777777" w:rsidR="00412CE9" w:rsidRDefault="00412CE9" w:rsidP="00412CE9"/>
    <w:p w14:paraId="639E885A" w14:textId="77777777" w:rsidR="00412CE9" w:rsidRDefault="00412CE9" w:rsidP="00412CE9">
      <w:pPr>
        <w:pStyle w:val="Rubrik1"/>
      </w:pPr>
      <w:r>
        <w:lastRenderedPageBreak/>
        <w:t>6. Utbildning och examination</w:t>
      </w:r>
    </w:p>
    <w:p w14:paraId="53E1E113" w14:textId="77777777" w:rsidR="00412CE9" w:rsidRDefault="00412CE9" w:rsidP="00412CE9">
      <w:r>
        <w:t>Normens fyra olika utbildnings- och examinationsmoment organiseras och genomförs av lokala utbildningsanordnare med hjälp av kvalificerade utbildare/lärare. Utbildare avgör om delar av utbildningen kan genomföras på distans. En formell examination, det vill säga en bedömning av om studenten har tagit till sig utbildningen inom de olika momenten, är mycket viktig för att garantera kunskapsnivån på utbildningarna som är anslutna till normen. Studenten måste därför ges tillfälle att redovisa sina kunskaper under så realistiska former som möjligt. Den lokala utbildningsanordnaren ansvarar för sina egna studenters examination och godkännande.</w:t>
      </w:r>
    </w:p>
    <w:tbl>
      <w:tblPr>
        <w:tblStyle w:val="Tabellrutnt"/>
        <w:tblW w:w="13887" w:type="dxa"/>
        <w:tblLayout w:type="fixed"/>
        <w:tblLook w:val="04A0" w:firstRow="1" w:lastRow="0" w:firstColumn="1" w:lastColumn="0" w:noHBand="0" w:noVBand="1"/>
      </w:tblPr>
      <w:tblGrid>
        <w:gridCol w:w="3823"/>
        <w:gridCol w:w="10064"/>
      </w:tblGrid>
      <w:tr w:rsidR="00412CE9" w14:paraId="45C1FB09" w14:textId="77777777" w:rsidTr="000F0EEA">
        <w:tc>
          <w:tcPr>
            <w:tcW w:w="13887" w:type="dxa"/>
            <w:gridSpan w:val="2"/>
          </w:tcPr>
          <w:p w14:paraId="1B8483D3" w14:textId="77777777" w:rsidR="00412CE9" w:rsidRPr="005128FD" w:rsidRDefault="00412CE9" w:rsidP="000F0EEA">
            <w:pPr>
              <w:rPr>
                <w:b/>
              </w:rPr>
            </w:pPr>
            <w:r>
              <w:rPr>
                <w:b/>
              </w:rPr>
              <w:t>Moment 6. Examinationer</w:t>
            </w:r>
          </w:p>
        </w:tc>
      </w:tr>
      <w:tr w:rsidR="00412CE9" w14:paraId="778A71B4" w14:textId="77777777" w:rsidTr="000F0EEA">
        <w:tc>
          <w:tcPr>
            <w:tcW w:w="3823" w:type="dxa"/>
          </w:tcPr>
          <w:p w14:paraId="3DC869C0" w14:textId="77777777" w:rsidR="00412CE9" w:rsidRPr="00FA1EC7" w:rsidRDefault="00412CE9" w:rsidP="000F0EEA">
            <w:pPr>
              <w:rPr>
                <w:b/>
              </w:rPr>
            </w:pPr>
            <w:r>
              <w:rPr>
                <w:b/>
              </w:rPr>
              <w:t>Utbildningsinnehåll</w:t>
            </w:r>
          </w:p>
        </w:tc>
        <w:tc>
          <w:tcPr>
            <w:tcW w:w="10064" w:type="dxa"/>
          </w:tcPr>
          <w:p w14:paraId="4C8DD0A7" w14:textId="77777777" w:rsidR="00412CE9" w:rsidRPr="00FA1EC7" w:rsidRDefault="00412CE9" w:rsidP="000F0EEA">
            <w:pPr>
              <w:rPr>
                <w:b/>
              </w:rPr>
            </w:pPr>
            <w:r>
              <w:rPr>
                <w:b/>
              </w:rPr>
              <w:t>Examinationsförfarande</w:t>
            </w:r>
          </w:p>
        </w:tc>
      </w:tr>
      <w:tr w:rsidR="00412CE9" w14:paraId="5BB7C120" w14:textId="77777777" w:rsidTr="000F0EEA">
        <w:tc>
          <w:tcPr>
            <w:tcW w:w="3823" w:type="dxa"/>
          </w:tcPr>
          <w:p w14:paraId="1538FAD5" w14:textId="77777777" w:rsidR="00412CE9" w:rsidRPr="00F76438" w:rsidRDefault="00412CE9" w:rsidP="000F0EEA">
            <w:r>
              <w:t>Kommunikationsförmåga</w:t>
            </w:r>
          </w:p>
        </w:tc>
        <w:tc>
          <w:tcPr>
            <w:tcW w:w="10064" w:type="dxa"/>
          </w:tcPr>
          <w:p w14:paraId="45FB7B58" w14:textId="77777777" w:rsidR="00412CE9" w:rsidRDefault="00412CE9" w:rsidP="000F0EEA"/>
        </w:tc>
      </w:tr>
      <w:tr w:rsidR="00412CE9" w14:paraId="1DD95627" w14:textId="77777777" w:rsidTr="000F0EEA">
        <w:tc>
          <w:tcPr>
            <w:tcW w:w="3823" w:type="dxa"/>
          </w:tcPr>
          <w:p w14:paraId="3378C084" w14:textId="77777777" w:rsidR="00412CE9" w:rsidRPr="00F76438" w:rsidRDefault="00412CE9" w:rsidP="000F0EEA">
            <w:r>
              <w:t>Logistik, organisation och planeringsförmåga</w:t>
            </w:r>
          </w:p>
        </w:tc>
        <w:tc>
          <w:tcPr>
            <w:tcW w:w="10064" w:type="dxa"/>
          </w:tcPr>
          <w:p w14:paraId="3A7E6444" w14:textId="77777777" w:rsidR="00412CE9" w:rsidRDefault="00412CE9" w:rsidP="000F0EEA"/>
        </w:tc>
      </w:tr>
      <w:tr w:rsidR="00412CE9" w14:paraId="3C76959B" w14:textId="77777777" w:rsidTr="000F0EEA">
        <w:tc>
          <w:tcPr>
            <w:tcW w:w="3823" w:type="dxa"/>
          </w:tcPr>
          <w:p w14:paraId="35CADAA7" w14:textId="77777777" w:rsidR="00412CE9" w:rsidRPr="00F76438" w:rsidRDefault="00412CE9" w:rsidP="000F0EEA">
            <w:r>
              <w:t>Säkerhet</w:t>
            </w:r>
          </w:p>
        </w:tc>
        <w:tc>
          <w:tcPr>
            <w:tcW w:w="10064" w:type="dxa"/>
          </w:tcPr>
          <w:p w14:paraId="42331342" w14:textId="77777777" w:rsidR="00412CE9" w:rsidRDefault="00412CE9" w:rsidP="000F0EEA"/>
        </w:tc>
      </w:tr>
      <w:tr w:rsidR="00412CE9" w14:paraId="3C012285" w14:textId="77777777" w:rsidTr="000F0EEA">
        <w:tc>
          <w:tcPr>
            <w:tcW w:w="3823" w:type="dxa"/>
          </w:tcPr>
          <w:p w14:paraId="2C5631DA" w14:textId="77777777" w:rsidR="00412CE9" w:rsidRPr="00F76438" w:rsidRDefault="00412CE9" w:rsidP="000F0EEA">
            <w:r>
              <w:t>Värdskap, ledarkompetens och service</w:t>
            </w:r>
          </w:p>
        </w:tc>
        <w:tc>
          <w:tcPr>
            <w:tcW w:w="10064" w:type="dxa"/>
          </w:tcPr>
          <w:p w14:paraId="01C34A2C" w14:textId="77777777" w:rsidR="00412CE9" w:rsidRDefault="00412CE9" w:rsidP="000F0EEA"/>
        </w:tc>
      </w:tr>
    </w:tbl>
    <w:p w14:paraId="12962C6D" w14:textId="77777777" w:rsidR="00412CE9" w:rsidRDefault="00412CE9" w:rsidP="00412CE9"/>
    <w:p w14:paraId="26330F7E" w14:textId="77777777" w:rsidR="00412CE9" w:rsidRDefault="00412CE9" w:rsidP="00412CE9"/>
    <w:p w14:paraId="0FE6099A" w14:textId="77777777" w:rsidR="00412CE9" w:rsidRDefault="00412CE9"/>
    <w:sectPr w:rsidR="00412CE9" w:rsidSect="00FA1EC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MLHMB+TimesNew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C7"/>
    <w:rsid w:val="00076E10"/>
    <w:rsid w:val="00412CE9"/>
    <w:rsid w:val="0087722D"/>
    <w:rsid w:val="008B6125"/>
    <w:rsid w:val="00A865D4"/>
    <w:rsid w:val="00B6770F"/>
    <w:rsid w:val="00BA6896"/>
    <w:rsid w:val="00C001F0"/>
    <w:rsid w:val="00C76840"/>
    <w:rsid w:val="00D14804"/>
    <w:rsid w:val="00D14A54"/>
    <w:rsid w:val="00D3474D"/>
    <w:rsid w:val="00E00EEA"/>
    <w:rsid w:val="00E66A5F"/>
    <w:rsid w:val="00EF0F07"/>
    <w:rsid w:val="00F5078E"/>
    <w:rsid w:val="00F76438"/>
    <w:rsid w:val="00FA1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21BE"/>
  <w15:chartTrackingRefBased/>
  <w15:docId w15:val="{01AE83CB-4154-433A-86B0-F09F938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12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A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412CE9"/>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D3474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474D"/>
    <w:rPr>
      <w:rFonts w:ascii="Segoe UI" w:hAnsi="Segoe UI" w:cs="Segoe UI"/>
      <w:sz w:val="18"/>
      <w:szCs w:val="18"/>
    </w:rPr>
  </w:style>
  <w:style w:type="character" w:styleId="Kommentarsreferens">
    <w:name w:val="annotation reference"/>
    <w:basedOn w:val="Standardstycketeckensnitt"/>
    <w:uiPriority w:val="99"/>
    <w:semiHidden/>
    <w:unhideWhenUsed/>
    <w:rsid w:val="00C76840"/>
    <w:rPr>
      <w:sz w:val="16"/>
      <w:szCs w:val="16"/>
    </w:rPr>
  </w:style>
  <w:style w:type="paragraph" w:styleId="Kommentarer">
    <w:name w:val="annotation text"/>
    <w:basedOn w:val="Normal"/>
    <w:link w:val="KommentarerChar"/>
    <w:uiPriority w:val="99"/>
    <w:semiHidden/>
    <w:unhideWhenUsed/>
    <w:rsid w:val="00C76840"/>
    <w:pPr>
      <w:spacing w:line="240" w:lineRule="auto"/>
    </w:pPr>
    <w:rPr>
      <w:sz w:val="20"/>
      <w:szCs w:val="20"/>
    </w:rPr>
  </w:style>
  <w:style w:type="character" w:customStyle="1" w:styleId="KommentarerChar">
    <w:name w:val="Kommentarer Char"/>
    <w:basedOn w:val="Standardstycketeckensnitt"/>
    <w:link w:val="Kommentarer"/>
    <w:uiPriority w:val="99"/>
    <w:semiHidden/>
    <w:rsid w:val="00C76840"/>
    <w:rPr>
      <w:sz w:val="20"/>
      <w:szCs w:val="20"/>
    </w:rPr>
  </w:style>
  <w:style w:type="paragraph" w:styleId="Kommentarsmne">
    <w:name w:val="annotation subject"/>
    <w:basedOn w:val="Kommentarer"/>
    <w:next w:val="Kommentarer"/>
    <w:link w:val="KommentarsmneChar"/>
    <w:uiPriority w:val="99"/>
    <w:semiHidden/>
    <w:unhideWhenUsed/>
    <w:rsid w:val="00C76840"/>
    <w:rPr>
      <w:b/>
      <w:bCs/>
    </w:rPr>
  </w:style>
  <w:style w:type="character" w:customStyle="1" w:styleId="KommentarsmneChar">
    <w:name w:val="Kommentarsämne Char"/>
    <w:basedOn w:val="KommentarerChar"/>
    <w:link w:val="Kommentarsmne"/>
    <w:uiPriority w:val="99"/>
    <w:semiHidden/>
    <w:rsid w:val="00C76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5141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Stad och Land</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Sonnvik</dc:creator>
  <cp:keywords/>
  <dc:description/>
  <cp:lastModifiedBy>Jonas Forsmark</cp:lastModifiedBy>
  <cp:revision>2</cp:revision>
  <dcterms:created xsi:type="dcterms:W3CDTF">2019-03-06T11:32:00Z</dcterms:created>
  <dcterms:modified xsi:type="dcterms:W3CDTF">2019-03-06T11:32:00Z</dcterms:modified>
</cp:coreProperties>
</file>